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3A53A" w14:textId="76428AFB" w:rsidR="00675BB2" w:rsidRPr="006A317C" w:rsidRDefault="0015447C">
      <w:pPr>
        <w:rPr>
          <w:rFonts w:ascii="Cambria" w:hAnsi="Cambria" w:cs="Times New Roman"/>
          <w:b/>
          <w:sz w:val="24"/>
        </w:rPr>
      </w:pPr>
      <w:r w:rsidRPr="006A317C">
        <w:rPr>
          <w:rFonts w:ascii="Cambria" w:hAnsi="Cambria" w:cs="Times New Roman"/>
          <w:b/>
          <w:sz w:val="24"/>
        </w:rPr>
        <w:t>OKR</w:t>
      </w:r>
      <w:r w:rsidR="00B0426D">
        <w:rPr>
          <w:rFonts w:ascii="Cambria" w:hAnsi="Cambria" w:cs="Times New Roman"/>
          <w:b/>
          <w:sz w:val="24"/>
        </w:rPr>
        <w:t>OŽNO</w:t>
      </w:r>
      <w:r w:rsidRPr="006A317C">
        <w:rPr>
          <w:rFonts w:ascii="Cambria" w:hAnsi="Cambria" w:cs="Times New Roman"/>
          <w:b/>
          <w:sz w:val="24"/>
        </w:rPr>
        <w:t xml:space="preserve"> SODIŠČE V </w:t>
      </w:r>
      <w:r w:rsidR="00B0426D">
        <w:rPr>
          <w:rFonts w:ascii="Cambria" w:hAnsi="Cambria" w:cs="Times New Roman"/>
          <w:b/>
          <w:sz w:val="24"/>
        </w:rPr>
        <w:t>LJUBLJANI</w:t>
      </w:r>
    </w:p>
    <w:p w14:paraId="71A7314B" w14:textId="29C16033" w:rsidR="00091415" w:rsidRPr="006A317C" w:rsidRDefault="00B0426D">
      <w:pPr>
        <w:rPr>
          <w:rFonts w:ascii="Cambria" w:hAnsi="Cambria" w:cs="Times New Roman"/>
          <w:sz w:val="24"/>
        </w:rPr>
      </w:pPr>
      <w:r>
        <w:rPr>
          <w:rFonts w:ascii="Cambria" w:hAnsi="Cambria" w:cs="Times New Roman"/>
          <w:sz w:val="24"/>
        </w:rPr>
        <w:t>Tavčarjeva ulica 9</w:t>
      </w:r>
    </w:p>
    <w:p w14:paraId="5B22BF77" w14:textId="17C63BF7" w:rsidR="00091415" w:rsidRPr="006A317C" w:rsidRDefault="00091415">
      <w:pPr>
        <w:rPr>
          <w:rFonts w:ascii="Cambria" w:hAnsi="Cambria" w:cs="Times New Roman"/>
          <w:sz w:val="24"/>
        </w:rPr>
      </w:pPr>
      <w:r w:rsidRPr="006A317C">
        <w:rPr>
          <w:rFonts w:ascii="Cambria" w:hAnsi="Cambria" w:cs="Times New Roman"/>
          <w:sz w:val="24"/>
        </w:rPr>
        <w:t>1</w:t>
      </w:r>
      <w:r w:rsidR="00B0426D">
        <w:rPr>
          <w:rFonts w:ascii="Cambria" w:hAnsi="Cambria" w:cs="Times New Roman"/>
          <w:sz w:val="24"/>
        </w:rPr>
        <w:t>00</w:t>
      </w:r>
      <w:r w:rsidRPr="006A317C">
        <w:rPr>
          <w:rFonts w:ascii="Cambria" w:hAnsi="Cambria" w:cs="Times New Roman"/>
          <w:sz w:val="24"/>
        </w:rPr>
        <w:t xml:space="preserve">0 </w:t>
      </w:r>
      <w:r w:rsidR="00B0426D">
        <w:rPr>
          <w:rFonts w:ascii="Cambria" w:hAnsi="Cambria" w:cs="Times New Roman"/>
          <w:sz w:val="24"/>
        </w:rPr>
        <w:t>Ljubljana</w:t>
      </w:r>
    </w:p>
    <w:p w14:paraId="79DFBAA9" w14:textId="2C9818B0" w:rsidR="00091415" w:rsidRPr="006A317C" w:rsidRDefault="00091415">
      <w:pPr>
        <w:rPr>
          <w:rFonts w:ascii="Cambria" w:hAnsi="Cambria" w:cs="Times New Roman"/>
          <w:sz w:val="24"/>
        </w:rPr>
      </w:pPr>
    </w:p>
    <w:p w14:paraId="4FBD35A7" w14:textId="763DFFB9" w:rsidR="0015447C" w:rsidRPr="006A317C" w:rsidRDefault="00EB19B9" w:rsidP="00EB19B9">
      <w:pPr>
        <w:jc w:val="right"/>
        <w:rPr>
          <w:rFonts w:ascii="Cambria" w:hAnsi="Cambria" w:cs="Times New Roman"/>
          <w:sz w:val="24"/>
        </w:rPr>
      </w:pPr>
      <w:r w:rsidRPr="006A317C">
        <w:rPr>
          <w:rFonts w:ascii="Cambria" w:hAnsi="Cambria" w:cs="Times New Roman"/>
          <w:sz w:val="24"/>
        </w:rPr>
        <w:t xml:space="preserve">Ljubljana, </w:t>
      </w:r>
      <w:r w:rsidR="003A7930">
        <w:rPr>
          <w:rFonts w:ascii="Cambria" w:hAnsi="Cambria" w:cs="Times New Roman"/>
          <w:sz w:val="24"/>
        </w:rPr>
        <w:t>02.07</w:t>
      </w:r>
      <w:r w:rsidRPr="006A317C">
        <w:rPr>
          <w:rFonts w:ascii="Cambria" w:hAnsi="Cambria" w:cs="Times New Roman"/>
          <w:sz w:val="24"/>
        </w:rPr>
        <w:t>.2020</w:t>
      </w:r>
    </w:p>
    <w:p w14:paraId="28C034C4" w14:textId="77777777" w:rsidR="0015447C" w:rsidRPr="006A317C" w:rsidRDefault="0015447C" w:rsidP="0055788A">
      <w:pPr>
        <w:jc w:val="both"/>
        <w:rPr>
          <w:rFonts w:ascii="Cambria" w:hAnsi="Cambria" w:cs="Times New Roman"/>
          <w:sz w:val="24"/>
        </w:rPr>
      </w:pPr>
    </w:p>
    <w:p w14:paraId="70B508A9" w14:textId="77777777" w:rsidR="0015447C" w:rsidRPr="006A317C" w:rsidRDefault="0015447C" w:rsidP="0055788A">
      <w:pPr>
        <w:jc w:val="both"/>
        <w:rPr>
          <w:rFonts w:ascii="Cambria" w:hAnsi="Cambria" w:cs="Times New Roman"/>
          <w:sz w:val="24"/>
        </w:rPr>
      </w:pPr>
    </w:p>
    <w:p w14:paraId="6C1A23D8" w14:textId="77777777" w:rsidR="0015447C" w:rsidRPr="006A317C" w:rsidRDefault="0015447C" w:rsidP="0055788A">
      <w:pPr>
        <w:jc w:val="both"/>
        <w:rPr>
          <w:rFonts w:ascii="Cambria" w:hAnsi="Cambria" w:cs="Times New Roman"/>
          <w:sz w:val="24"/>
        </w:rPr>
      </w:pPr>
    </w:p>
    <w:p w14:paraId="7B68ED7A" w14:textId="77777777" w:rsidR="0015447C" w:rsidRPr="006A317C" w:rsidRDefault="0015447C" w:rsidP="0055788A">
      <w:pPr>
        <w:jc w:val="both"/>
        <w:rPr>
          <w:rFonts w:ascii="Cambria" w:hAnsi="Cambria" w:cs="Times New Roman"/>
          <w:sz w:val="24"/>
        </w:rPr>
      </w:pPr>
    </w:p>
    <w:p w14:paraId="036B50F8" w14:textId="77777777" w:rsidR="0015447C" w:rsidRPr="006A317C" w:rsidRDefault="0015447C" w:rsidP="0055788A">
      <w:pPr>
        <w:jc w:val="both"/>
        <w:rPr>
          <w:rFonts w:ascii="Cambria" w:hAnsi="Cambria" w:cs="Times New Roman"/>
          <w:sz w:val="24"/>
        </w:rPr>
      </w:pPr>
    </w:p>
    <w:p w14:paraId="61F7E3B0" w14:textId="749DE60B" w:rsidR="00091415" w:rsidRPr="006A317C" w:rsidRDefault="00091415" w:rsidP="0055788A">
      <w:pPr>
        <w:jc w:val="both"/>
        <w:rPr>
          <w:rFonts w:ascii="Cambria" w:hAnsi="Cambria" w:cs="Times New Roman"/>
          <w:sz w:val="24"/>
        </w:rPr>
      </w:pPr>
      <w:r w:rsidRPr="006A317C">
        <w:rPr>
          <w:rFonts w:ascii="Cambria" w:hAnsi="Cambria" w:cs="Times New Roman"/>
          <w:b/>
          <w:sz w:val="24"/>
        </w:rPr>
        <w:t>TOŽEČA STRANKA:</w:t>
      </w:r>
      <w:r w:rsidRPr="006A317C">
        <w:rPr>
          <w:rFonts w:ascii="Cambria" w:hAnsi="Cambria" w:cs="Times New Roman"/>
          <w:sz w:val="24"/>
        </w:rPr>
        <w:t xml:space="preserve"> </w:t>
      </w:r>
      <w:r w:rsidR="00F00FF0" w:rsidRPr="006A317C">
        <w:rPr>
          <w:rFonts w:ascii="Cambria" w:hAnsi="Cambria" w:cs="Times New Roman"/>
          <w:sz w:val="24"/>
        </w:rPr>
        <w:t>Miran Bolečnik</w:t>
      </w:r>
      <w:r w:rsidR="00E956C0" w:rsidRPr="006A317C">
        <w:rPr>
          <w:rFonts w:ascii="Cambria" w:hAnsi="Cambria" w:cs="Times New Roman"/>
          <w:sz w:val="24"/>
        </w:rPr>
        <w:t>, Zelena cesta 100,</w:t>
      </w:r>
      <w:r w:rsidR="00464473" w:rsidRPr="006A317C">
        <w:rPr>
          <w:rFonts w:ascii="Cambria" w:hAnsi="Cambria" w:cs="Times New Roman"/>
          <w:sz w:val="24"/>
        </w:rPr>
        <w:t xml:space="preserve"> 1230</w:t>
      </w:r>
      <w:r w:rsidR="00E956C0" w:rsidRPr="006A317C">
        <w:rPr>
          <w:rFonts w:ascii="Cambria" w:hAnsi="Cambria" w:cs="Times New Roman"/>
          <w:sz w:val="24"/>
        </w:rPr>
        <w:t xml:space="preserve"> Domžale (</w:t>
      </w:r>
      <w:r w:rsidR="00DC6882" w:rsidRPr="006A317C">
        <w:rPr>
          <w:rFonts w:ascii="Cambria" w:hAnsi="Cambria" w:cs="Times New Roman"/>
          <w:sz w:val="24"/>
        </w:rPr>
        <w:t xml:space="preserve">EMŠO: 2511975500123), ki ga zastopa odvetnik </w:t>
      </w:r>
      <w:r w:rsidR="0015447C" w:rsidRPr="006A317C">
        <w:rPr>
          <w:rFonts w:ascii="Cambria" w:hAnsi="Cambria" w:cs="Times New Roman"/>
          <w:sz w:val="24"/>
        </w:rPr>
        <w:t xml:space="preserve">Pipi </w:t>
      </w:r>
      <w:proofErr w:type="spellStart"/>
      <w:r w:rsidR="0015447C" w:rsidRPr="006A317C">
        <w:rPr>
          <w:rFonts w:ascii="Cambria" w:hAnsi="Cambria" w:cs="Times New Roman"/>
          <w:sz w:val="24"/>
        </w:rPr>
        <w:t>Melkijad</w:t>
      </w:r>
      <w:proofErr w:type="spellEnd"/>
      <w:r w:rsidR="0015447C" w:rsidRPr="006A317C">
        <w:rPr>
          <w:rFonts w:ascii="Cambria" w:hAnsi="Cambria" w:cs="Times New Roman"/>
          <w:sz w:val="24"/>
        </w:rPr>
        <w:t xml:space="preserve">, </w:t>
      </w:r>
      <w:proofErr w:type="spellStart"/>
      <w:r w:rsidR="0015447C" w:rsidRPr="006A317C">
        <w:rPr>
          <w:rFonts w:ascii="Cambria" w:hAnsi="Cambria" w:cs="Times New Roman"/>
          <w:sz w:val="24"/>
        </w:rPr>
        <w:t>Pujsja</w:t>
      </w:r>
      <w:proofErr w:type="spellEnd"/>
      <w:r w:rsidR="0015447C" w:rsidRPr="006A317C">
        <w:rPr>
          <w:rFonts w:ascii="Cambria" w:hAnsi="Cambria" w:cs="Times New Roman"/>
          <w:sz w:val="24"/>
        </w:rPr>
        <w:t xml:space="preserve"> ulica 24, 1000 Ljubljana.</w:t>
      </w:r>
    </w:p>
    <w:p w14:paraId="70BA8B07" w14:textId="77777777" w:rsidR="0015447C" w:rsidRPr="006A317C" w:rsidRDefault="0015447C" w:rsidP="0055788A">
      <w:pPr>
        <w:jc w:val="both"/>
        <w:rPr>
          <w:rFonts w:ascii="Cambria" w:hAnsi="Cambria" w:cs="Times New Roman"/>
          <w:sz w:val="24"/>
        </w:rPr>
      </w:pPr>
    </w:p>
    <w:p w14:paraId="3F74726B" w14:textId="77777777" w:rsidR="0015447C" w:rsidRPr="006A317C" w:rsidRDefault="0015447C" w:rsidP="0055788A">
      <w:pPr>
        <w:jc w:val="both"/>
        <w:rPr>
          <w:rFonts w:ascii="Cambria" w:hAnsi="Cambria" w:cs="Times New Roman"/>
          <w:sz w:val="24"/>
        </w:rPr>
      </w:pPr>
    </w:p>
    <w:p w14:paraId="71565BD8" w14:textId="77777777" w:rsidR="0015447C" w:rsidRPr="006A317C" w:rsidRDefault="0015447C" w:rsidP="0055788A">
      <w:pPr>
        <w:jc w:val="both"/>
        <w:rPr>
          <w:rFonts w:ascii="Cambria" w:hAnsi="Cambria" w:cs="Times New Roman"/>
          <w:sz w:val="24"/>
        </w:rPr>
      </w:pPr>
    </w:p>
    <w:p w14:paraId="66038FCA" w14:textId="25A85EB1" w:rsidR="00DC6882" w:rsidRPr="006A317C" w:rsidRDefault="00464473" w:rsidP="0055788A">
      <w:pPr>
        <w:jc w:val="both"/>
        <w:rPr>
          <w:rFonts w:ascii="Cambria" w:hAnsi="Cambria" w:cs="Times New Roman"/>
          <w:sz w:val="24"/>
        </w:rPr>
      </w:pPr>
      <w:r w:rsidRPr="006A317C">
        <w:rPr>
          <w:rFonts w:ascii="Cambria" w:hAnsi="Cambria" w:cs="Times New Roman"/>
          <w:b/>
          <w:sz w:val="24"/>
        </w:rPr>
        <w:t>TOŽENA STRANKA:</w:t>
      </w:r>
      <w:r w:rsidRPr="006A317C">
        <w:rPr>
          <w:rFonts w:ascii="Cambria" w:hAnsi="Cambria" w:cs="Times New Roman"/>
          <w:sz w:val="24"/>
        </w:rPr>
        <w:t xml:space="preserve"> Boris Nachbar, Črna cesta 50, 8000 Novo mesto (EMŠO</w:t>
      </w:r>
      <w:r w:rsidR="003C23A5" w:rsidRPr="006A317C">
        <w:rPr>
          <w:rFonts w:ascii="Cambria" w:hAnsi="Cambria" w:cs="Times New Roman"/>
          <w:sz w:val="24"/>
        </w:rPr>
        <w:t>: 1212987500456).</w:t>
      </w:r>
    </w:p>
    <w:p w14:paraId="474568B1" w14:textId="77777777" w:rsidR="003C23A5" w:rsidRPr="006A317C" w:rsidRDefault="003C23A5">
      <w:pPr>
        <w:rPr>
          <w:rFonts w:ascii="Cambria" w:hAnsi="Cambria" w:cs="Times New Roman"/>
          <w:sz w:val="24"/>
        </w:rPr>
      </w:pPr>
    </w:p>
    <w:p w14:paraId="470DE015" w14:textId="77777777" w:rsidR="0015447C" w:rsidRPr="006A317C" w:rsidRDefault="0015447C">
      <w:pPr>
        <w:rPr>
          <w:rFonts w:ascii="Cambria" w:hAnsi="Cambria" w:cs="Times New Roman"/>
          <w:sz w:val="24"/>
        </w:rPr>
      </w:pPr>
    </w:p>
    <w:p w14:paraId="7A5A62FC" w14:textId="77777777" w:rsidR="0015447C" w:rsidRPr="006A317C" w:rsidRDefault="0015447C">
      <w:pPr>
        <w:rPr>
          <w:rFonts w:ascii="Cambria" w:hAnsi="Cambria" w:cs="Times New Roman"/>
          <w:sz w:val="24"/>
        </w:rPr>
      </w:pPr>
    </w:p>
    <w:p w14:paraId="78946A2F" w14:textId="77777777" w:rsidR="0015447C" w:rsidRPr="006A317C" w:rsidRDefault="0015447C">
      <w:pPr>
        <w:rPr>
          <w:rFonts w:ascii="Cambria" w:hAnsi="Cambria" w:cs="Times New Roman"/>
          <w:sz w:val="24"/>
        </w:rPr>
      </w:pPr>
    </w:p>
    <w:p w14:paraId="4DA344C1" w14:textId="0832DD4D" w:rsidR="00DC6882" w:rsidRPr="006A317C" w:rsidRDefault="00DC6882" w:rsidP="00DC6882">
      <w:pPr>
        <w:jc w:val="center"/>
        <w:rPr>
          <w:rFonts w:ascii="Cambria" w:hAnsi="Cambria" w:cs="Times New Roman"/>
          <w:b/>
          <w:sz w:val="24"/>
        </w:rPr>
      </w:pPr>
      <w:r w:rsidRPr="006A317C">
        <w:rPr>
          <w:rFonts w:ascii="Cambria" w:hAnsi="Cambria" w:cs="Times New Roman"/>
          <w:b/>
          <w:sz w:val="24"/>
        </w:rPr>
        <w:t>T O Ž B A</w:t>
      </w:r>
    </w:p>
    <w:p w14:paraId="586DD5CD" w14:textId="77777777" w:rsidR="0015447C" w:rsidRDefault="0015447C" w:rsidP="00D952A4">
      <w:pPr>
        <w:jc w:val="right"/>
        <w:rPr>
          <w:rFonts w:ascii="Cambria" w:hAnsi="Cambria" w:cs="Times New Roman"/>
          <w:sz w:val="24"/>
        </w:rPr>
      </w:pPr>
    </w:p>
    <w:p w14:paraId="5F17CA5F" w14:textId="77777777" w:rsidR="003A7930" w:rsidRPr="006A317C" w:rsidRDefault="003A7930" w:rsidP="00D952A4">
      <w:pPr>
        <w:jc w:val="right"/>
        <w:rPr>
          <w:rFonts w:ascii="Cambria" w:hAnsi="Cambria" w:cs="Times New Roman"/>
          <w:sz w:val="24"/>
        </w:rPr>
      </w:pPr>
    </w:p>
    <w:p w14:paraId="2794E83C" w14:textId="51D1ADE9" w:rsidR="00DC6882" w:rsidRPr="006A317C" w:rsidRDefault="00D952A4" w:rsidP="00D952A4">
      <w:pPr>
        <w:jc w:val="right"/>
        <w:rPr>
          <w:rFonts w:ascii="Cambria" w:hAnsi="Cambria" w:cs="Times New Roman"/>
          <w:sz w:val="24"/>
        </w:rPr>
      </w:pPr>
      <w:r w:rsidRPr="006A317C">
        <w:rPr>
          <w:rFonts w:ascii="Cambria" w:hAnsi="Cambria" w:cs="Times New Roman"/>
          <w:sz w:val="24"/>
        </w:rPr>
        <w:t xml:space="preserve">Zaradi plačila </w:t>
      </w:r>
      <w:r w:rsidR="00472868">
        <w:rPr>
          <w:rFonts w:ascii="Cambria" w:hAnsi="Cambria" w:cs="Times New Roman"/>
          <w:sz w:val="24"/>
        </w:rPr>
        <w:t>38</w:t>
      </w:r>
      <w:r w:rsidR="0016165C">
        <w:rPr>
          <w:rFonts w:ascii="Cambria" w:hAnsi="Cambria" w:cs="Times New Roman"/>
          <w:sz w:val="24"/>
        </w:rPr>
        <w:t>.2</w:t>
      </w:r>
      <w:r w:rsidR="00BF410B">
        <w:rPr>
          <w:rFonts w:ascii="Cambria" w:hAnsi="Cambria" w:cs="Times New Roman"/>
          <w:sz w:val="24"/>
        </w:rPr>
        <w:t>00,00</w:t>
      </w:r>
      <w:r w:rsidRPr="006A317C">
        <w:rPr>
          <w:rFonts w:ascii="Cambria" w:hAnsi="Cambria" w:cs="Times New Roman"/>
          <w:sz w:val="24"/>
        </w:rPr>
        <w:t xml:space="preserve"> EUR</w:t>
      </w:r>
      <w:r w:rsidR="00017C6C" w:rsidRPr="006A317C">
        <w:rPr>
          <w:rFonts w:ascii="Cambria" w:hAnsi="Cambria" w:cs="Times New Roman"/>
          <w:sz w:val="24"/>
        </w:rPr>
        <w:t xml:space="preserve"> s pp</w:t>
      </w:r>
    </w:p>
    <w:p w14:paraId="005C0387" w14:textId="6E778A45" w:rsidR="00D952A4" w:rsidRPr="006A317C" w:rsidRDefault="00BF410B" w:rsidP="00D952A4">
      <w:pPr>
        <w:jc w:val="right"/>
        <w:rPr>
          <w:rFonts w:ascii="Cambria" w:hAnsi="Cambria" w:cs="Times New Roman"/>
          <w:sz w:val="24"/>
        </w:rPr>
      </w:pPr>
      <w:r>
        <w:rPr>
          <w:rFonts w:ascii="Cambria" w:hAnsi="Cambria" w:cs="Times New Roman"/>
          <w:sz w:val="24"/>
        </w:rPr>
        <w:t>Priloge 2</w:t>
      </w:r>
      <w:r w:rsidR="00D952A4" w:rsidRPr="006A317C">
        <w:rPr>
          <w:rFonts w:ascii="Cambria" w:hAnsi="Cambria" w:cs="Times New Roman"/>
          <w:sz w:val="24"/>
        </w:rPr>
        <w:t>x</w:t>
      </w:r>
    </w:p>
    <w:p w14:paraId="2BC01AF1" w14:textId="4D094497" w:rsidR="00D952A4" w:rsidRPr="006A317C" w:rsidRDefault="00D952A4" w:rsidP="00D952A4">
      <w:pPr>
        <w:jc w:val="right"/>
        <w:rPr>
          <w:rFonts w:ascii="Cambria" w:hAnsi="Cambria" w:cs="Times New Roman"/>
          <w:sz w:val="24"/>
        </w:rPr>
      </w:pPr>
      <w:r w:rsidRPr="006A317C">
        <w:rPr>
          <w:rFonts w:ascii="Cambria" w:hAnsi="Cambria" w:cs="Times New Roman"/>
          <w:sz w:val="24"/>
        </w:rPr>
        <w:t>Pooblastilo priloženo</w:t>
      </w:r>
    </w:p>
    <w:p w14:paraId="77992361" w14:textId="688F3193" w:rsidR="00D952A4" w:rsidRPr="006A317C" w:rsidRDefault="00D952A4" w:rsidP="00D952A4">
      <w:pPr>
        <w:jc w:val="right"/>
        <w:rPr>
          <w:rFonts w:ascii="Cambria" w:hAnsi="Cambria" w:cs="Times New Roman"/>
          <w:sz w:val="24"/>
        </w:rPr>
      </w:pPr>
      <w:r w:rsidRPr="006A317C">
        <w:rPr>
          <w:rFonts w:ascii="Cambria" w:hAnsi="Cambria" w:cs="Times New Roman"/>
          <w:sz w:val="24"/>
        </w:rPr>
        <w:t>Sodna taksa bo plačana po nalogu sodišča</w:t>
      </w:r>
      <w:r w:rsidR="0015447C" w:rsidRPr="006A317C">
        <w:rPr>
          <w:rFonts w:ascii="Cambria" w:hAnsi="Cambria" w:cs="Times New Roman"/>
          <w:sz w:val="24"/>
        </w:rPr>
        <w:t>.</w:t>
      </w:r>
    </w:p>
    <w:p w14:paraId="3981A7FD" w14:textId="77777777" w:rsidR="0015447C" w:rsidRPr="006A317C" w:rsidRDefault="0015447C" w:rsidP="00017C6C">
      <w:pPr>
        <w:jc w:val="center"/>
        <w:rPr>
          <w:rFonts w:ascii="Cambria" w:hAnsi="Cambria" w:cs="Times New Roman"/>
          <w:sz w:val="24"/>
        </w:rPr>
      </w:pPr>
    </w:p>
    <w:p w14:paraId="328F332D" w14:textId="3BAE3BBC" w:rsidR="0015447C" w:rsidRPr="006A317C" w:rsidRDefault="0015447C" w:rsidP="00C372E0">
      <w:pPr>
        <w:rPr>
          <w:rFonts w:ascii="Cambria" w:hAnsi="Cambria" w:cs="Times New Roman"/>
          <w:sz w:val="24"/>
        </w:rPr>
      </w:pPr>
      <w:r w:rsidRPr="006A317C">
        <w:rPr>
          <w:rFonts w:ascii="Cambria" w:hAnsi="Cambria" w:cs="Times New Roman"/>
          <w:sz w:val="24"/>
        </w:rPr>
        <w:br w:type="page"/>
      </w:r>
    </w:p>
    <w:p w14:paraId="7403B165" w14:textId="77777777" w:rsidR="00BF410B" w:rsidRPr="00BF410B" w:rsidRDefault="00BF410B" w:rsidP="00B77C99">
      <w:pPr>
        <w:spacing w:before="240" w:after="240" w:line="480" w:lineRule="auto"/>
        <w:jc w:val="center"/>
        <w:rPr>
          <w:rFonts w:ascii="Cambria" w:hAnsi="Cambria" w:cs="Times New Roman"/>
          <w:b/>
          <w:sz w:val="24"/>
        </w:rPr>
      </w:pPr>
      <w:r w:rsidRPr="00BF410B">
        <w:rPr>
          <w:rFonts w:ascii="Cambria" w:hAnsi="Cambria" w:cs="Times New Roman"/>
          <w:b/>
          <w:sz w:val="24"/>
        </w:rPr>
        <w:lastRenderedPageBreak/>
        <w:t>I.</w:t>
      </w:r>
    </w:p>
    <w:p w14:paraId="7E68B424" w14:textId="3F5EEF3D" w:rsidR="00BF410B" w:rsidRPr="009C2524" w:rsidRDefault="00BF410B" w:rsidP="00B77C99">
      <w:pPr>
        <w:spacing w:before="240" w:after="240"/>
        <w:jc w:val="both"/>
        <w:rPr>
          <w:rFonts w:ascii="Cambria" w:hAnsi="Cambria" w:cs="Times New Roman"/>
          <w:sz w:val="24"/>
        </w:rPr>
      </w:pPr>
      <w:r w:rsidRPr="00BF410B">
        <w:rPr>
          <w:rFonts w:ascii="Cambria" w:hAnsi="Cambria" w:cs="Times New Roman"/>
          <w:sz w:val="24"/>
        </w:rPr>
        <w:t>Toženec je tožnika dne 24. maja 2020, huje telesno poškodoval</w:t>
      </w:r>
      <w:r w:rsidR="00B1777A">
        <w:rPr>
          <w:rFonts w:ascii="Cambria" w:hAnsi="Cambria" w:cs="Times New Roman"/>
          <w:sz w:val="24"/>
        </w:rPr>
        <w:t xml:space="preserve"> </w:t>
      </w:r>
      <w:r w:rsidR="00B1777A" w:rsidRPr="009C2524">
        <w:rPr>
          <w:rFonts w:ascii="Cambria" w:hAnsi="Cambria" w:cs="Times New Roman"/>
          <w:sz w:val="24"/>
        </w:rPr>
        <w:t>ter mu povzročil hudo telesno poškodbo.</w:t>
      </w:r>
    </w:p>
    <w:p w14:paraId="11D3D7E5" w14:textId="6D1BC0F2" w:rsidR="00BF410B" w:rsidRPr="00BF410B" w:rsidRDefault="00BF410B" w:rsidP="00BF410B">
      <w:pPr>
        <w:jc w:val="both"/>
        <w:rPr>
          <w:rFonts w:ascii="Cambria" w:hAnsi="Cambria" w:cs="Times New Roman"/>
          <w:sz w:val="24"/>
        </w:rPr>
      </w:pPr>
      <w:r w:rsidRPr="00BF410B">
        <w:rPr>
          <w:rFonts w:ascii="Cambria" w:hAnsi="Cambria" w:cs="Times New Roman"/>
          <w:sz w:val="24"/>
        </w:rPr>
        <w:t xml:space="preserve">V nedeljo, 24. maja 2020, </w:t>
      </w:r>
      <w:r w:rsidRPr="009C2524">
        <w:rPr>
          <w:rFonts w:ascii="Cambria" w:hAnsi="Cambria" w:cs="Times New Roman"/>
          <w:sz w:val="24"/>
        </w:rPr>
        <w:t>je bil toženec skupaj s svojo družino na obisku pri svoji sestri, tožnikovi sosedi Marjani Nachbar v Domžalah</w:t>
      </w:r>
      <w:r w:rsidR="00B1777A" w:rsidRPr="009C2524">
        <w:rPr>
          <w:rFonts w:ascii="Cambria" w:hAnsi="Cambria" w:cs="Times New Roman"/>
          <w:sz w:val="24"/>
        </w:rPr>
        <w:t>.</w:t>
      </w:r>
      <w:r w:rsidRPr="00BF410B">
        <w:rPr>
          <w:rFonts w:ascii="Cambria" w:hAnsi="Cambria" w:cs="Times New Roman"/>
          <w:sz w:val="24"/>
        </w:rPr>
        <w:t xml:space="preserve">  </w:t>
      </w:r>
      <w:r w:rsidR="00B1777A">
        <w:rPr>
          <w:rFonts w:ascii="Cambria" w:hAnsi="Cambria" w:cs="Times New Roman"/>
          <w:sz w:val="24"/>
        </w:rPr>
        <w:t>Me</w:t>
      </w:r>
      <w:r w:rsidRPr="00BF410B">
        <w:rPr>
          <w:rFonts w:ascii="Cambria" w:hAnsi="Cambria" w:cs="Times New Roman"/>
          <w:sz w:val="24"/>
        </w:rPr>
        <w:t xml:space="preserve">d tožencem in njegovo sestro </w:t>
      </w:r>
      <w:r w:rsidR="00B0426D">
        <w:rPr>
          <w:rFonts w:ascii="Cambria" w:hAnsi="Cambria" w:cs="Times New Roman"/>
          <w:sz w:val="24"/>
        </w:rPr>
        <w:t xml:space="preserve">se je </w:t>
      </w:r>
      <w:r w:rsidRPr="00BF410B">
        <w:rPr>
          <w:rFonts w:ascii="Cambria" w:hAnsi="Cambria" w:cs="Times New Roman"/>
          <w:sz w:val="24"/>
        </w:rPr>
        <w:t>vnel</w:t>
      </w:r>
      <w:r w:rsidR="00B1777A">
        <w:rPr>
          <w:rFonts w:ascii="Cambria" w:hAnsi="Cambria" w:cs="Times New Roman"/>
          <w:sz w:val="24"/>
        </w:rPr>
        <w:t xml:space="preserve"> </w:t>
      </w:r>
      <w:r w:rsidR="00B1777A" w:rsidRPr="009C2524">
        <w:rPr>
          <w:rFonts w:ascii="Cambria" w:hAnsi="Cambria" w:cs="Times New Roman"/>
          <w:sz w:val="24"/>
        </w:rPr>
        <w:t>tako</w:t>
      </w:r>
      <w:r w:rsidRPr="00BF410B">
        <w:rPr>
          <w:rFonts w:ascii="Cambria" w:hAnsi="Cambria" w:cs="Times New Roman"/>
          <w:sz w:val="24"/>
        </w:rPr>
        <w:t xml:space="preserve"> glasen prepir</w:t>
      </w:r>
      <w:r w:rsidR="00B1777A" w:rsidRPr="009C2524">
        <w:rPr>
          <w:rFonts w:ascii="Cambria" w:hAnsi="Cambria" w:cs="Times New Roman"/>
          <w:sz w:val="24"/>
        </w:rPr>
        <w:t>,</w:t>
      </w:r>
      <w:r w:rsidR="00B1777A">
        <w:rPr>
          <w:rFonts w:ascii="Cambria" w:hAnsi="Cambria" w:cs="Times New Roman"/>
          <w:b/>
          <w:bCs/>
          <w:sz w:val="24"/>
        </w:rPr>
        <w:t xml:space="preserve"> </w:t>
      </w:r>
      <w:r w:rsidR="00B1777A" w:rsidRPr="009C2524">
        <w:rPr>
          <w:rFonts w:ascii="Cambria" w:hAnsi="Cambria" w:cs="Times New Roman"/>
          <w:sz w:val="24"/>
        </w:rPr>
        <w:t>da je tožnik vpitje slišal v svoje – sosednje - stanovanje.</w:t>
      </w:r>
      <w:r w:rsidRPr="00BF410B">
        <w:rPr>
          <w:rFonts w:ascii="Cambria" w:hAnsi="Cambria" w:cs="Times New Roman"/>
          <w:sz w:val="24"/>
        </w:rPr>
        <w:t xml:space="preserve"> Tožnik</w:t>
      </w:r>
      <w:r w:rsidR="00B0426D">
        <w:rPr>
          <w:rFonts w:ascii="Cambria" w:hAnsi="Cambria" w:cs="Times New Roman"/>
          <w:sz w:val="24"/>
        </w:rPr>
        <w:t xml:space="preserve"> </w:t>
      </w:r>
      <w:r w:rsidRPr="00BF410B">
        <w:rPr>
          <w:rFonts w:ascii="Cambria" w:hAnsi="Cambria" w:cs="Times New Roman"/>
          <w:sz w:val="24"/>
        </w:rPr>
        <w:t xml:space="preserve"> zaradi hrupa ni več mogel mirno spremljati ponovitve televizijskega prenosa nogometne tekme, </w:t>
      </w:r>
      <w:r w:rsidR="00BF345C" w:rsidRPr="009C2524">
        <w:rPr>
          <w:rFonts w:ascii="Cambria" w:hAnsi="Cambria" w:cs="Times New Roman"/>
          <w:sz w:val="24"/>
        </w:rPr>
        <w:t xml:space="preserve">zato </w:t>
      </w:r>
      <w:r w:rsidRPr="009C2524">
        <w:rPr>
          <w:rFonts w:ascii="Cambria" w:hAnsi="Cambria" w:cs="Times New Roman"/>
          <w:sz w:val="24"/>
        </w:rPr>
        <w:t xml:space="preserve">je </w:t>
      </w:r>
      <w:r w:rsidR="00BF345C" w:rsidRPr="009C2524">
        <w:rPr>
          <w:rFonts w:ascii="Cambria" w:hAnsi="Cambria" w:cs="Times New Roman"/>
          <w:sz w:val="24"/>
        </w:rPr>
        <w:t>večkrat potrkal in pozvonil na njenih vratih dokler mu vrat ni odprl toženec.</w:t>
      </w:r>
      <w:r w:rsidR="00BF345C">
        <w:rPr>
          <w:rFonts w:ascii="Cambria" w:hAnsi="Cambria" w:cs="Times New Roman"/>
          <w:b/>
          <w:bCs/>
          <w:sz w:val="24"/>
        </w:rPr>
        <w:t xml:space="preserve"> </w:t>
      </w:r>
    </w:p>
    <w:p w14:paraId="070E27C3" w14:textId="197A003E" w:rsidR="00BF410B" w:rsidRPr="00BF410B" w:rsidRDefault="00BF410B" w:rsidP="00BF410B">
      <w:pPr>
        <w:jc w:val="both"/>
        <w:rPr>
          <w:rFonts w:ascii="Cambria" w:hAnsi="Cambria" w:cs="Times New Roman"/>
          <w:sz w:val="24"/>
        </w:rPr>
      </w:pPr>
      <w:r w:rsidRPr="00BF410B">
        <w:rPr>
          <w:rFonts w:ascii="Cambria" w:hAnsi="Cambria" w:cs="Times New Roman"/>
          <w:sz w:val="24"/>
        </w:rPr>
        <w:t xml:space="preserve">Tožnik je toženca pozval, naj se s sestro pogovarjata bolj </w:t>
      </w:r>
      <w:r w:rsidR="00BF345C" w:rsidRPr="009C2524">
        <w:rPr>
          <w:rFonts w:ascii="Cambria" w:hAnsi="Cambria" w:cs="Times New Roman"/>
          <w:sz w:val="24"/>
        </w:rPr>
        <w:t>mirno, civilizirano.</w:t>
      </w:r>
      <w:r w:rsidRPr="00BF410B">
        <w:rPr>
          <w:rFonts w:ascii="Cambria" w:hAnsi="Cambria" w:cs="Times New Roman"/>
          <w:sz w:val="24"/>
        </w:rPr>
        <w:t xml:space="preserve"> </w:t>
      </w:r>
      <w:r w:rsidR="00BF345C" w:rsidRPr="009C2524">
        <w:rPr>
          <w:rFonts w:ascii="Cambria" w:hAnsi="Cambria" w:cs="Times New Roman"/>
          <w:sz w:val="24"/>
        </w:rPr>
        <w:t>Toženec</w:t>
      </w:r>
      <w:r w:rsidR="00BF345C" w:rsidRPr="00620D22">
        <w:rPr>
          <w:rFonts w:ascii="Cambria" w:hAnsi="Cambria" w:cs="Times New Roman"/>
          <w:b/>
          <w:bCs/>
          <w:sz w:val="24"/>
        </w:rPr>
        <w:t xml:space="preserve"> </w:t>
      </w:r>
      <w:r w:rsidR="00BF345C" w:rsidRPr="009C2524">
        <w:rPr>
          <w:rFonts w:ascii="Cambria" w:hAnsi="Cambria" w:cs="Times New Roman"/>
          <w:sz w:val="24"/>
        </w:rPr>
        <w:t>predloga ni sprejel ampak je tožnika začel žaliti z besedami,</w:t>
      </w:r>
      <w:r w:rsidR="00620D22">
        <w:rPr>
          <w:rFonts w:ascii="Cambria" w:hAnsi="Cambria" w:cs="Times New Roman"/>
          <w:sz w:val="24"/>
        </w:rPr>
        <w:t xml:space="preserve"> </w:t>
      </w:r>
      <w:r w:rsidRPr="00BF410B">
        <w:rPr>
          <w:rFonts w:ascii="Cambria" w:hAnsi="Cambria" w:cs="Times New Roman"/>
          <w:sz w:val="24"/>
        </w:rPr>
        <w:t>“</w:t>
      </w:r>
      <w:r w:rsidRPr="003A7930">
        <w:rPr>
          <w:rFonts w:ascii="Cambria" w:hAnsi="Cambria" w:cs="Times New Roman"/>
          <w:i/>
          <w:sz w:val="24"/>
        </w:rPr>
        <w:t xml:space="preserve">mali </w:t>
      </w:r>
      <w:proofErr w:type="spellStart"/>
      <w:r w:rsidRPr="003A7930">
        <w:rPr>
          <w:rFonts w:ascii="Cambria" w:hAnsi="Cambria" w:cs="Times New Roman"/>
          <w:i/>
          <w:sz w:val="24"/>
        </w:rPr>
        <w:t>dolgoušček</w:t>
      </w:r>
      <w:proofErr w:type="spellEnd"/>
      <w:r w:rsidRPr="00BF410B">
        <w:rPr>
          <w:rFonts w:ascii="Cambria" w:hAnsi="Cambria" w:cs="Times New Roman"/>
          <w:sz w:val="24"/>
        </w:rPr>
        <w:t>” ter da “</w:t>
      </w:r>
      <w:r w:rsidRPr="003A7930">
        <w:rPr>
          <w:rFonts w:ascii="Cambria" w:hAnsi="Cambria" w:cs="Times New Roman"/>
          <w:i/>
          <w:sz w:val="24"/>
        </w:rPr>
        <w:t xml:space="preserve">naj ga lastna mati prepozna v </w:t>
      </w:r>
      <w:proofErr w:type="spellStart"/>
      <w:r w:rsidRPr="003A7930">
        <w:rPr>
          <w:rFonts w:ascii="Cambria" w:hAnsi="Cambria" w:cs="Times New Roman"/>
          <w:i/>
          <w:sz w:val="24"/>
        </w:rPr>
        <w:t>čevapu</w:t>
      </w:r>
      <w:proofErr w:type="spellEnd"/>
      <w:r w:rsidRPr="003A7930">
        <w:rPr>
          <w:rFonts w:ascii="Cambria" w:hAnsi="Cambria" w:cs="Times New Roman"/>
          <w:i/>
          <w:sz w:val="24"/>
        </w:rPr>
        <w:t>.</w:t>
      </w:r>
      <w:r w:rsidRPr="00BF410B">
        <w:rPr>
          <w:rFonts w:ascii="Cambria" w:hAnsi="Cambria" w:cs="Times New Roman"/>
          <w:sz w:val="24"/>
        </w:rPr>
        <w:t xml:space="preserve">” </w:t>
      </w:r>
      <w:r w:rsidR="00BF345C" w:rsidRPr="009C2524">
        <w:rPr>
          <w:rFonts w:ascii="Cambria" w:hAnsi="Cambria" w:cs="Times New Roman"/>
          <w:sz w:val="24"/>
        </w:rPr>
        <w:t>Razburjeni</w:t>
      </w:r>
      <w:r w:rsidRPr="00BF410B">
        <w:rPr>
          <w:rFonts w:ascii="Cambria" w:hAnsi="Cambria" w:cs="Times New Roman"/>
          <w:sz w:val="24"/>
        </w:rPr>
        <w:t xml:space="preserve"> tožnik je tožencu odvrnil: “</w:t>
      </w:r>
      <w:r w:rsidRPr="003A7930">
        <w:rPr>
          <w:rFonts w:ascii="Cambria" w:hAnsi="Cambria" w:cs="Times New Roman"/>
          <w:i/>
          <w:sz w:val="24"/>
        </w:rPr>
        <w:t>Bog ti d</w:t>
      </w:r>
      <w:r w:rsidR="00E160F3">
        <w:rPr>
          <w:rFonts w:ascii="Cambria" w:hAnsi="Cambria" w:cs="Times New Roman"/>
          <w:i/>
          <w:sz w:val="24"/>
        </w:rPr>
        <w:t>ej</w:t>
      </w:r>
      <w:r w:rsidRPr="003A7930">
        <w:rPr>
          <w:rFonts w:ascii="Cambria" w:hAnsi="Cambria" w:cs="Times New Roman"/>
          <w:i/>
          <w:sz w:val="24"/>
        </w:rPr>
        <w:t xml:space="preserve"> violino v želodec, da ti bo lahko rak nanjo špilal!</w:t>
      </w:r>
      <w:r w:rsidRPr="00BF410B">
        <w:rPr>
          <w:rFonts w:ascii="Cambria" w:hAnsi="Cambria" w:cs="Times New Roman"/>
          <w:sz w:val="24"/>
        </w:rPr>
        <w:t>” Toženec, sedaj že vidno vzburjen, pa je njemu takoj nazaj dejal: “</w:t>
      </w:r>
      <w:r w:rsidRPr="003A7930">
        <w:rPr>
          <w:rFonts w:ascii="Cambria" w:hAnsi="Cambria" w:cs="Times New Roman"/>
          <w:i/>
          <w:sz w:val="24"/>
        </w:rPr>
        <w:t>Podelam se ti na grob tvoje matere, da boš imel kam posadit nagrobno svečo!</w:t>
      </w:r>
      <w:r w:rsidRPr="00BF410B">
        <w:rPr>
          <w:rFonts w:ascii="Cambria" w:hAnsi="Cambria" w:cs="Times New Roman"/>
          <w:sz w:val="24"/>
        </w:rPr>
        <w:t xml:space="preserve">” </w:t>
      </w:r>
    </w:p>
    <w:p w14:paraId="6BDF33A7" w14:textId="1070B88F" w:rsidR="008D6487" w:rsidRDefault="00BF410B" w:rsidP="00BF410B">
      <w:pPr>
        <w:jc w:val="both"/>
        <w:rPr>
          <w:rFonts w:ascii="Cambria" w:hAnsi="Cambria" w:cs="Times New Roman"/>
          <w:sz w:val="24"/>
        </w:rPr>
      </w:pPr>
      <w:r w:rsidRPr="00BF410B">
        <w:rPr>
          <w:rFonts w:ascii="Cambria" w:hAnsi="Cambria" w:cs="Times New Roman"/>
          <w:sz w:val="24"/>
        </w:rPr>
        <w:t xml:space="preserve">Vidno razkačeni toženec je nato po izreku teh besed </w:t>
      </w:r>
      <w:r w:rsidR="00620D22">
        <w:rPr>
          <w:rFonts w:ascii="Cambria" w:hAnsi="Cambria" w:cs="Times New Roman"/>
          <w:sz w:val="24"/>
        </w:rPr>
        <w:t>pristopil do tožnika</w:t>
      </w:r>
      <w:r w:rsidR="00620D22" w:rsidRPr="00BF410B">
        <w:rPr>
          <w:rFonts w:ascii="Cambria" w:hAnsi="Cambria" w:cs="Times New Roman"/>
          <w:sz w:val="24"/>
        </w:rPr>
        <w:t xml:space="preserve"> </w:t>
      </w:r>
      <w:r w:rsidRPr="00BF410B">
        <w:rPr>
          <w:rFonts w:ascii="Cambria" w:hAnsi="Cambria" w:cs="Times New Roman"/>
          <w:sz w:val="24"/>
        </w:rPr>
        <w:t xml:space="preserve">in ga potisnil ob steno, pri čemer je </w:t>
      </w:r>
      <w:r w:rsidR="00620D22" w:rsidRPr="009C2524">
        <w:rPr>
          <w:rFonts w:ascii="Cambria" w:hAnsi="Cambria" w:cs="Times New Roman"/>
          <w:sz w:val="24"/>
        </w:rPr>
        <w:t xml:space="preserve">tožnik z glavo zadel </w:t>
      </w:r>
      <w:r w:rsidRPr="009C2524">
        <w:rPr>
          <w:rFonts w:ascii="Cambria" w:hAnsi="Cambria" w:cs="Times New Roman"/>
          <w:sz w:val="24"/>
        </w:rPr>
        <w:t>v</w:t>
      </w:r>
      <w:r w:rsidRPr="00BF410B">
        <w:rPr>
          <w:rFonts w:ascii="Cambria" w:hAnsi="Cambria" w:cs="Times New Roman"/>
          <w:sz w:val="24"/>
        </w:rPr>
        <w:t xml:space="preserve"> steno. </w:t>
      </w:r>
      <w:r w:rsidR="00620D22" w:rsidRPr="009C2524">
        <w:rPr>
          <w:rFonts w:ascii="Cambria" w:hAnsi="Cambria" w:cs="Times New Roman"/>
          <w:sz w:val="24"/>
        </w:rPr>
        <w:t>T</w:t>
      </w:r>
      <w:r w:rsidRPr="009C2524">
        <w:rPr>
          <w:rFonts w:ascii="Cambria" w:hAnsi="Cambria" w:cs="Times New Roman"/>
          <w:sz w:val="24"/>
        </w:rPr>
        <w:t>oženec</w:t>
      </w:r>
      <w:r w:rsidR="00620D22" w:rsidRPr="009C2524">
        <w:rPr>
          <w:rFonts w:ascii="Cambria" w:hAnsi="Cambria" w:cs="Times New Roman"/>
          <w:sz w:val="24"/>
        </w:rPr>
        <w:t xml:space="preserve"> je takoj</w:t>
      </w:r>
      <w:r w:rsidRPr="00BF410B">
        <w:rPr>
          <w:rFonts w:ascii="Cambria" w:hAnsi="Cambria" w:cs="Times New Roman"/>
          <w:sz w:val="24"/>
        </w:rPr>
        <w:t xml:space="preserve"> s pestjo pričel udarjati </w:t>
      </w:r>
      <w:r w:rsidR="00620D22" w:rsidRPr="009C2524">
        <w:rPr>
          <w:rFonts w:ascii="Cambria" w:hAnsi="Cambria" w:cs="Times New Roman"/>
          <w:sz w:val="24"/>
        </w:rPr>
        <w:t xml:space="preserve">tožnika </w:t>
      </w:r>
      <w:r w:rsidRPr="009C2524">
        <w:rPr>
          <w:rFonts w:ascii="Cambria" w:hAnsi="Cambria" w:cs="Times New Roman"/>
          <w:sz w:val="24"/>
        </w:rPr>
        <w:t xml:space="preserve">v obraz dokler </w:t>
      </w:r>
      <w:r w:rsidR="00620D22" w:rsidRPr="009C2524">
        <w:rPr>
          <w:rFonts w:ascii="Cambria" w:hAnsi="Cambria" w:cs="Times New Roman"/>
          <w:sz w:val="24"/>
        </w:rPr>
        <w:t>se ni utrudil</w:t>
      </w:r>
      <w:r w:rsidRPr="00BF410B">
        <w:rPr>
          <w:rFonts w:ascii="Cambria" w:hAnsi="Cambria" w:cs="Times New Roman"/>
          <w:sz w:val="24"/>
        </w:rPr>
        <w:t>. Ko je tož</w:t>
      </w:r>
      <w:r w:rsidR="00620D22">
        <w:rPr>
          <w:rFonts w:ascii="Cambria" w:hAnsi="Cambria" w:cs="Times New Roman"/>
          <w:sz w:val="24"/>
        </w:rPr>
        <w:t>enec tožnika nehal udarjati</w:t>
      </w:r>
      <w:r w:rsidRPr="00BF410B">
        <w:rPr>
          <w:rFonts w:ascii="Cambria" w:hAnsi="Cambria" w:cs="Times New Roman"/>
          <w:sz w:val="24"/>
        </w:rPr>
        <w:t>, je tožnik</w:t>
      </w:r>
      <w:r w:rsidR="008D6487">
        <w:rPr>
          <w:rFonts w:ascii="Cambria" w:hAnsi="Cambria" w:cs="Times New Roman"/>
          <w:sz w:val="24"/>
        </w:rPr>
        <w:t xml:space="preserve"> </w:t>
      </w:r>
      <w:r w:rsidR="008D6487" w:rsidRPr="009C2524">
        <w:rPr>
          <w:rFonts w:ascii="Cambria" w:hAnsi="Cambria" w:cs="Times New Roman"/>
          <w:sz w:val="24"/>
        </w:rPr>
        <w:t>padel</w:t>
      </w:r>
      <w:r w:rsidRPr="009C2524">
        <w:rPr>
          <w:rFonts w:ascii="Cambria" w:hAnsi="Cambria" w:cs="Times New Roman"/>
          <w:sz w:val="24"/>
        </w:rPr>
        <w:t xml:space="preserve"> na tla</w:t>
      </w:r>
      <w:r w:rsidR="008D6487" w:rsidRPr="009C2524">
        <w:rPr>
          <w:rFonts w:ascii="Cambria" w:hAnsi="Cambria" w:cs="Times New Roman"/>
          <w:sz w:val="24"/>
        </w:rPr>
        <w:t>. Toženec pa je na tleh ležečega tožnika nato še brcal v glavo in trebuh</w:t>
      </w:r>
      <w:r w:rsidRPr="009C2524">
        <w:rPr>
          <w:rFonts w:ascii="Cambria" w:hAnsi="Cambria" w:cs="Times New Roman"/>
          <w:sz w:val="24"/>
        </w:rPr>
        <w:t xml:space="preserve">. </w:t>
      </w:r>
      <w:r w:rsidRPr="00BF410B">
        <w:rPr>
          <w:rFonts w:ascii="Cambria" w:hAnsi="Cambria" w:cs="Times New Roman"/>
          <w:sz w:val="24"/>
        </w:rPr>
        <w:t xml:space="preserve">Umiril se je šele </w:t>
      </w:r>
      <w:r w:rsidR="008D6487">
        <w:rPr>
          <w:rFonts w:ascii="Cambria" w:hAnsi="Cambria" w:cs="Times New Roman"/>
          <w:sz w:val="24"/>
        </w:rPr>
        <w:t xml:space="preserve">po </w:t>
      </w:r>
      <w:r w:rsidRPr="00BF410B">
        <w:rPr>
          <w:rFonts w:ascii="Cambria" w:hAnsi="Cambria" w:cs="Times New Roman"/>
          <w:sz w:val="24"/>
        </w:rPr>
        <w:t>nekaj minut</w:t>
      </w:r>
      <w:r w:rsidR="008D6487">
        <w:rPr>
          <w:rFonts w:ascii="Cambria" w:hAnsi="Cambria" w:cs="Times New Roman"/>
          <w:sz w:val="24"/>
        </w:rPr>
        <w:t>ah</w:t>
      </w:r>
      <w:r w:rsidRPr="00BF410B">
        <w:rPr>
          <w:rFonts w:ascii="Cambria" w:hAnsi="Cambria" w:cs="Times New Roman"/>
          <w:sz w:val="24"/>
        </w:rPr>
        <w:t xml:space="preserve"> na prigovarjanje svoje žene Dragice Nachbar in svoje sestre, tožnikove sosede Marjane Nachbar</w:t>
      </w:r>
      <w:r w:rsidR="008D6487">
        <w:rPr>
          <w:rFonts w:ascii="Cambria" w:hAnsi="Cambria" w:cs="Times New Roman"/>
          <w:sz w:val="24"/>
        </w:rPr>
        <w:t xml:space="preserve"> </w:t>
      </w:r>
      <w:r w:rsidR="008D6487" w:rsidRPr="009C2524">
        <w:rPr>
          <w:rFonts w:ascii="Cambria" w:hAnsi="Cambria" w:cs="Times New Roman"/>
          <w:sz w:val="24"/>
        </w:rPr>
        <w:t>in se potem tudi vrnil v sestrino stanovanje</w:t>
      </w:r>
      <w:r w:rsidRPr="009C2524">
        <w:rPr>
          <w:rFonts w:ascii="Cambria" w:hAnsi="Cambria" w:cs="Times New Roman"/>
          <w:sz w:val="24"/>
        </w:rPr>
        <w:t>.</w:t>
      </w:r>
      <w:r w:rsidRPr="00BF410B">
        <w:rPr>
          <w:rFonts w:ascii="Cambria" w:hAnsi="Cambria" w:cs="Times New Roman"/>
          <w:sz w:val="24"/>
        </w:rPr>
        <w:t xml:space="preserve"> </w:t>
      </w:r>
    </w:p>
    <w:p w14:paraId="451826D3" w14:textId="317836E8" w:rsidR="00BF410B" w:rsidRDefault="00BF410B" w:rsidP="00BF410B">
      <w:pPr>
        <w:jc w:val="both"/>
        <w:rPr>
          <w:rFonts w:ascii="Cambria" w:hAnsi="Cambria" w:cs="Times New Roman"/>
          <w:sz w:val="24"/>
        </w:rPr>
      </w:pPr>
      <w:r w:rsidRPr="00BF410B">
        <w:rPr>
          <w:rFonts w:ascii="Cambria" w:hAnsi="Cambria" w:cs="Times New Roman"/>
          <w:sz w:val="24"/>
        </w:rPr>
        <w:t xml:space="preserve">Tožniku je kmalu zatem priskočila na pomoč soseda Marija </w:t>
      </w:r>
      <w:proofErr w:type="spellStart"/>
      <w:r w:rsidRPr="00BF410B">
        <w:rPr>
          <w:rFonts w:ascii="Cambria" w:hAnsi="Cambria" w:cs="Times New Roman"/>
          <w:sz w:val="24"/>
        </w:rPr>
        <w:t>Kukalec</w:t>
      </w:r>
      <w:proofErr w:type="spellEnd"/>
      <w:r w:rsidRPr="00BF410B">
        <w:rPr>
          <w:rFonts w:ascii="Cambria" w:hAnsi="Cambria" w:cs="Times New Roman"/>
          <w:sz w:val="24"/>
        </w:rPr>
        <w:t xml:space="preserve">, ki je dogajanje ves čas opazovala skozi odprtino v svojih vratih. Slednja je poklicala tudi reševalce.  </w:t>
      </w:r>
    </w:p>
    <w:p w14:paraId="79C2E328" w14:textId="706854C4" w:rsidR="00AA6A8A" w:rsidRPr="009C2524" w:rsidRDefault="00AA6A8A" w:rsidP="00AA6A8A">
      <w:pPr>
        <w:jc w:val="both"/>
        <w:rPr>
          <w:rFonts w:ascii="Cambria" w:hAnsi="Cambria" w:cs="Times New Roman"/>
          <w:sz w:val="24"/>
        </w:rPr>
      </w:pPr>
      <w:r w:rsidRPr="009C2524">
        <w:rPr>
          <w:rFonts w:ascii="Cambria" w:hAnsi="Cambria" w:cs="Times New Roman"/>
          <w:sz w:val="24"/>
        </w:rPr>
        <w:t xml:space="preserve">Tožnik je na toženca naslovil zahtevek za plačilo nepremoženjske odškodnine </w:t>
      </w:r>
      <w:r w:rsidR="002E2065" w:rsidRPr="009C2524">
        <w:rPr>
          <w:rFonts w:ascii="Cambria" w:hAnsi="Cambria" w:cs="Times New Roman"/>
          <w:sz w:val="24"/>
        </w:rPr>
        <w:t>iz opisanega dogodka</w:t>
      </w:r>
      <w:r w:rsidRPr="009C2524">
        <w:rPr>
          <w:rFonts w:ascii="Cambria" w:hAnsi="Cambria" w:cs="Times New Roman"/>
          <w:sz w:val="24"/>
        </w:rPr>
        <w:t>. Vendar je toženec zahtevek zavrnil, s pojasnilom, da je tožnik izkl</w:t>
      </w:r>
      <w:r w:rsidR="0095140B" w:rsidRPr="009C2524">
        <w:rPr>
          <w:rFonts w:ascii="Cambria" w:hAnsi="Cambria" w:cs="Times New Roman"/>
          <w:sz w:val="24"/>
        </w:rPr>
        <w:t>j</w:t>
      </w:r>
      <w:r w:rsidRPr="009C2524">
        <w:rPr>
          <w:rFonts w:ascii="Cambria" w:hAnsi="Cambria" w:cs="Times New Roman"/>
          <w:sz w:val="24"/>
        </w:rPr>
        <w:t>učno odgovoren sam</w:t>
      </w:r>
      <w:r w:rsidR="0095140B" w:rsidRPr="009C2524">
        <w:rPr>
          <w:rFonts w:ascii="Cambria" w:hAnsi="Cambria" w:cs="Times New Roman"/>
          <w:sz w:val="24"/>
        </w:rPr>
        <w:t>,</w:t>
      </w:r>
      <w:r w:rsidRPr="009C2524">
        <w:rPr>
          <w:rFonts w:ascii="Cambria" w:hAnsi="Cambria" w:cs="Times New Roman"/>
          <w:sz w:val="24"/>
        </w:rPr>
        <w:t xml:space="preserve"> češ</w:t>
      </w:r>
      <w:r w:rsidRPr="009C2524">
        <w:rPr>
          <w:rFonts w:ascii="Cambria" w:hAnsi="Cambria" w:cs="Times New Roman"/>
          <w:sz w:val="24"/>
        </w:rPr>
        <w:t>, da je nastale posledice v celoti izzval sam.</w:t>
      </w:r>
    </w:p>
    <w:p w14:paraId="4D08E77E" w14:textId="77777777" w:rsidR="00BF410B" w:rsidRDefault="00BF410B" w:rsidP="00BF410B">
      <w:pPr>
        <w:jc w:val="both"/>
        <w:rPr>
          <w:rFonts w:ascii="Cambria" w:hAnsi="Cambria" w:cs="Times New Roman"/>
          <w:sz w:val="24"/>
        </w:rPr>
      </w:pPr>
      <w:r>
        <w:rPr>
          <w:rFonts w:ascii="Cambria" w:hAnsi="Cambria" w:cs="Times New Roman"/>
          <w:sz w:val="24"/>
        </w:rPr>
        <w:t>Dokazi:</w:t>
      </w:r>
    </w:p>
    <w:p w14:paraId="045447D8" w14:textId="69A5B9DE" w:rsidR="00BF410B" w:rsidRPr="00BF410B" w:rsidRDefault="00BF410B" w:rsidP="00BF410B">
      <w:pPr>
        <w:pStyle w:val="ListParagraph"/>
        <w:numPr>
          <w:ilvl w:val="0"/>
          <w:numId w:val="3"/>
        </w:numPr>
        <w:jc w:val="both"/>
        <w:rPr>
          <w:rFonts w:ascii="Cambria" w:hAnsi="Cambria" w:cs="Times New Roman"/>
          <w:sz w:val="24"/>
        </w:rPr>
      </w:pPr>
      <w:r w:rsidRPr="00BF410B">
        <w:rPr>
          <w:rFonts w:ascii="Cambria" w:hAnsi="Cambria" w:cs="Times New Roman"/>
          <w:sz w:val="24"/>
        </w:rPr>
        <w:t>zaslišanje obeh strank,</w:t>
      </w:r>
    </w:p>
    <w:p w14:paraId="3054D228" w14:textId="77777777" w:rsidR="00BF410B" w:rsidRPr="00BF410B" w:rsidRDefault="00BF410B" w:rsidP="00BF410B">
      <w:pPr>
        <w:pStyle w:val="ListParagraph"/>
        <w:numPr>
          <w:ilvl w:val="0"/>
          <w:numId w:val="4"/>
        </w:numPr>
        <w:jc w:val="both"/>
        <w:rPr>
          <w:rFonts w:ascii="Cambria" w:hAnsi="Cambria" w:cs="Times New Roman"/>
          <w:sz w:val="24"/>
        </w:rPr>
      </w:pPr>
      <w:r w:rsidRPr="00BF410B">
        <w:rPr>
          <w:rFonts w:ascii="Cambria" w:hAnsi="Cambria" w:cs="Times New Roman"/>
          <w:sz w:val="24"/>
        </w:rPr>
        <w:t>zaslišanje priče Marjane Nachbar (Zelena cesta 100, Domžale),</w:t>
      </w:r>
    </w:p>
    <w:p w14:paraId="410F1436" w14:textId="77777777" w:rsidR="00BF410B" w:rsidRPr="00BF410B" w:rsidRDefault="00BF410B" w:rsidP="00BF410B">
      <w:pPr>
        <w:pStyle w:val="ListParagraph"/>
        <w:numPr>
          <w:ilvl w:val="0"/>
          <w:numId w:val="4"/>
        </w:numPr>
        <w:jc w:val="both"/>
        <w:rPr>
          <w:rFonts w:ascii="Cambria" w:hAnsi="Cambria" w:cs="Times New Roman"/>
          <w:sz w:val="24"/>
        </w:rPr>
      </w:pPr>
      <w:r w:rsidRPr="00BF410B">
        <w:rPr>
          <w:rFonts w:ascii="Cambria" w:hAnsi="Cambria" w:cs="Times New Roman"/>
          <w:sz w:val="24"/>
        </w:rPr>
        <w:t>zaslišanje priče Dragice Nachbar (Črna cesta 50, Novo mesto),</w:t>
      </w:r>
    </w:p>
    <w:p w14:paraId="7A87209F" w14:textId="77777777" w:rsidR="00BF410B" w:rsidRPr="00BF410B" w:rsidRDefault="00BF410B" w:rsidP="00BF410B">
      <w:pPr>
        <w:pStyle w:val="ListParagraph"/>
        <w:numPr>
          <w:ilvl w:val="0"/>
          <w:numId w:val="4"/>
        </w:numPr>
        <w:jc w:val="both"/>
        <w:rPr>
          <w:rFonts w:ascii="Cambria" w:hAnsi="Cambria" w:cs="Times New Roman"/>
          <w:sz w:val="24"/>
        </w:rPr>
      </w:pPr>
      <w:r w:rsidRPr="00BF410B">
        <w:rPr>
          <w:rFonts w:ascii="Cambria" w:hAnsi="Cambria" w:cs="Times New Roman"/>
          <w:sz w:val="24"/>
        </w:rPr>
        <w:t xml:space="preserve">zaslišanje priče Marije </w:t>
      </w:r>
      <w:proofErr w:type="spellStart"/>
      <w:r w:rsidRPr="00BF410B">
        <w:rPr>
          <w:rFonts w:ascii="Cambria" w:hAnsi="Cambria" w:cs="Times New Roman"/>
          <w:sz w:val="24"/>
        </w:rPr>
        <w:t>Kukalec</w:t>
      </w:r>
      <w:proofErr w:type="spellEnd"/>
      <w:r w:rsidRPr="00BF410B">
        <w:rPr>
          <w:rFonts w:ascii="Cambria" w:hAnsi="Cambria" w:cs="Times New Roman"/>
          <w:sz w:val="24"/>
        </w:rPr>
        <w:t xml:space="preserve"> (Zelena cesta 100, Domžale),</w:t>
      </w:r>
    </w:p>
    <w:p w14:paraId="2CFB7F21" w14:textId="695FA9BA" w:rsidR="00BF410B" w:rsidRDefault="00A15CE5" w:rsidP="00BF410B">
      <w:pPr>
        <w:pStyle w:val="ListParagraph"/>
        <w:numPr>
          <w:ilvl w:val="0"/>
          <w:numId w:val="4"/>
        </w:numPr>
        <w:jc w:val="both"/>
        <w:rPr>
          <w:rFonts w:ascii="Cambria" w:hAnsi="Cambria" w:cs="Times New Roman"/>
          <w:sz w:val="24"/>
        </w:rPr>
      </w:pPr>
      <w:r>
        <w:rPr>
          <w:rFonts w:ascii="Cambria" w:hAnsi="Cambria" w:cs="Times New Roman"/>
          <w:sz w:val="24"/>
        </w:rPr>
        <w:t>ogled videoposnet</w:t>
      </w:r>
      <w:r w:rsidR="00BF410B" w:rsidRPr="00BF410B">
        <w:rPr>
          <w:rFonts w:ascii="Cambria" w:hAnsi="Cambria" w:cs="Times New Roman"/>
          <w:sz w:val="24"/>
        </w:rPr>
        <w:t>k</w:t>
      </w:r>
      <w:r>
        <w:rPr>
          <w:rFonts w:ascii="Cambria" w:hAnsi="Cambria" w:cs="Times New Roman"/>
          <w:sz w:val="24"/>
        </w:rPr>
        <w:t>a</w:t>
      </w:r>
      <w:r w:rsidR="00BF410B" w:rsidRPr="00BF410B">
        <w:rPr>
          <w:rFonts w:ascii="Cambria" w:hAnsi="Cambria" w:cs="Times New Roman"/>
          <w:sz w:val="24"/>
        </w:rPr>
        <w:t xml:space="preserve"> nadzorne kamere, nameščene na hodniku </w:t>
      </w:r>
      <w:r>
        <w:rPr>
          <w:rFonts w:ascii="Cambria" w:hAnsi="Cambria" w:cs="Times New Roman"/>
          <w:sz w:val="24"/>
        </w:rPr>
        <w:t>blizu tožnikovega vhoda</w:t>
      </w:r>
      <w:r w:rsidR="001A756C">
        <w:rPr>
          <w:rFonts w:ascii="Cambria" w:hAnsi="Cambria" w:cs="Times New Roman"/>
          <w:sz w:val="24"/>
        </w:rPr>
        <w:t>,</w:t>
      </w:r>
    </w:p>
    <w:p w14:paraId="6F3DD9DD" w14:textId="6E20B363" w:rsidR="00043FD8" w:rsidRPr="0065490A" w:rsidRDefault="001A756C" w:rsidP="0065490A">
      <w:pPr>
        <w:pStyle w:val="ListParagraph"/>
        <w:numPr>
          <w:ilvl w:val="0"/>
          <w:numId w:val="4"/>
        </w:numPr>
        <w:jc w:val="both"/>
        <w:rPr>
          <w:rFonts w:ascii="Cambria" w:hAnsi="Cambria" w:cs="Times New Roman"/>
          <w:sz w:val="24"/>
        </w:rPr>
      </w:pPr>
      <w:r>
        <w:rPr>
          <w:rFonts w:ascii="Cambria" w:hAnsi="Cambria" w:cs="Times New Roman"/>
          <w:sz w:val="24"/>
        </w:rPr>
        <w:t>dopis tožene stranke z dne 30.06.2020.</w:t>
      </w:r>
    </w:p>
    <w:p w14:paraId="4748E922" w14:textId="77777777" w:rsidR="00BF410B" w:rsidRPr="00BF410B" w:rsidRDefault="00BF410B" w:rsidP="00B77C99">
      <w:pPr>
        <w:spacing w:line="480" w:lineRule="auto"/>
        <w:jc w:val="center"/>
        <w:rPr>
          <w:rFonts w:ascii="Cambria" w:hAnsi="Cambria" w:cs="Times New Roman"/>
          <w:b/>
          <w:sz w:val="24"/>
        </w:rPr>
      </w:pPr>
      <w:r w:rsidRPr="00BF410B">
        <w:rPr>
          <w:rFonts w:ascii="Cambria" w:hAnsi="Cambria" w:cs="Times New Roman"/>
          <w:b/>
          <w:sz w:val="24"/>
        </w:rPr>
        <w:t>II.</w:t>
      </w:r>
    </w:p>
    <w:p w14:paraId="3DAF25A3" w14:textId="77777777" w:rsidR="00BF410B" w:rsidRPr="00BF410B" w:rsidRDefault="00BF410B" w:rsidP="00BF410B">
      <w:pPr>
        <w:jc w:val="both"/>
        <w:rPr>
          <w:rFonts w:ascii="Cambria" w:hAnsi="Cambria" w:cs="Times New Roman"/>
          <w:sz w:val="24"/>
        </w:rPr>
      </w:pPr>
      <w:r w:rsidRPr="00BF410B">
        <w:rPr>
          <w:rFonts w:ascii="Cambria" w:hAnsi="Cambria" w:cs="Times New Roman"/>
          <w:sz w:val="24"/>
        </w:rPr>
        <w:t>Iz razpoložljive zdravstvene dokumentacije je razvidno, da je tožnik v incidentu utrpel zlom spodnje čeljusti, rano na zadnjem predelu glave, pretres možganov, odrgnine po obrazu, podplutbe po obrazu, prsnem košu in trebuhu, in oteklino na trebušni steni.</w:t>
      </w:r>
    </w:p>
    <w:p w14:paraId="0343B656" w14:textId="77777777" w:rsidR="00BF410B" w:rsidRPr="00BF410B" w:rsidRDefault="00BF410B" w:rsidP="00BF410B">
      <w:pPr>
        <w:jc w:val="both"/>
        <w:rPr>
          <w:rFonts w:ascii="Cambria" w:hAnsi="Cambria" w:cs="Times New Roman"/>
          <w:sz w:val="24"/>
        </w:rPr>
      </w:pPr>
      <w:r w:rsidRPr="00BF410B">
        <w:rPr>
          <w:rFonts w:ascii="Cambria" w:hAnsi="Cambria" w:cs="Times New Roman"/>
          <w:sz w:val="24"/>
        </w:rPr>
        <w:lastRenderedPageBreak/>
        <w:t xml:space="preserve">Tožnik je bil z reševalnim vozilom pripeljan na zdravljenje v UKC Ljubljana, kjer je bil takoj pregledan in kjer so bile ugotovljene zgoraj navedene diagnoze. Opravljena je bila toaleta odrgnin, tožnik je prejel tudi več sredstev za lajšanje bolečin ter obkladke za podplutbe. </w:t>
      </w:r>
    </w:p>
    <w:p w14:paraId="57B6A5BB" w14:textId="31EA6F37" w:rsidR="00BF410B" w:rsidRPr="00BF410B" w:rsidRDefault="00BF410B" w:rsidP="00BF410B">
      <w:pPr>
        <w:jc w:val="both"/>
        <w:rPr>
          <w:rFonts w:ascii="Cambria" w:hAnsi="Cambria" w:cs="Times New Roman"/>
          <w:sz w:val="24"/>
        </w:rPr>
      </w:pPr>
      <w:r w:rsidRPr="009C2524">
        <w:rPr>
          <w:rFonts w:ascii="Cambria" w:hAnsi="Cambria" w:cs="Times New Roman"/>
          <w:sz w:val="24"/>
        </w:rPr>
        <w:t xml:space="preserve">Zatem </w:t>
      </w:r>
      <w:r w:rsidR="0095140B" w:rsidRPr="009C2524">
        <w:rPr>
          <w:rFonts w:ascii="Cambria" w:hAnsi="Cambria" w:cs="Times New Roman"/>
          <w:sz w:val="24"/>
        </w:rPr>
        <w:t>so</w:t>
      </w:r>
      <w:r w:rsidRPr="009C2524">
        <w:rPr>
          <w:rFonts w:ascii="Cambria" w:hAnsi="Cambria" w:cs="Times New Roman"/>
          <w:sz w:val="24"/>
        </w:rPr>
        <w:t xml:space="preserve"> bil</w:t>
      </w:r>
      <w:r w:rsidR="0095140B" w:rsidRPr="009C2524">
        <w:rPr>
          <w:rFonts w:ascii="Cambria" w:hAnsi="Cambria" w:cs="Times New Roman"/>
          <w:sz w:val="24"/>
        </w:rPr>
        <w:t>a</w:t>
      </w:r>
      <w:r w:rsidRPr="009C2524">
        <w:rPr>
          <w:rFonts w:ascii="Cambria" w:hAnsi="Cambria" w:cs="Times New Roman"/>
          <w:sz w:val="24"/>
        </w:rPr>
        <w:t xml:space="preserve"> opravljen</w:t>
      </w:r>
      <w:r w:rsidR="0095140B" w:rsidRPr="009C2524">
        <w:rPr>
          <w:rFonts w:ascii="Cambria" w:hAnsi="Cambria" w:cs="Times New Roman"/>
          <w:sz w:val="24"/>
        </w:rPr>
        <w:t>a tri</w:t>
      </w:r>
      <w:r w:rsidRPr="009C2524">
        <w:rPr>
          <w:rFonts w:ascii="Cambria" w:hAnsi="Cambria" w:cs="Times New Roman"/>
          <w:sz w:val="24"/>
        </w:rPr>
        <w:t xml:space="preserve"> rentgensk</w:t>
      </w:r>
      <w:r w:rsidR="0095140B" w:rsidRPr="009C2524">
        <w:rPr>
          <w:rFonts w:ascii="Cambria" w:hAnsi="Cambria" w:cs="Times New Roman"/>
          <w:sz w:val="24"/>
        </w:rPr>
        <w:t>a</w:t>
      </w:r>
      <w:r w:rsidRPr="009C2524">
        <w:rPr>
          <w:rFonts w:ascii="Cambria" w:hAnsi="Cambria" w:cs="Times New Roman"/>
          <w:sz w:val="24"/>
        </w:rPr>
        <w:t xml:space="preserve"> slikanj</w:t>
      </w:r>
      <w:r w:rsidR="0095140B" w:rsidRPr="009C2524">
        <w:rPr>
          <w:rFonts w:ascii="Cambria" w:hAnsi="Cambria" w:cs="Times New Roman"/>
          <w:sz w:val="24"/>
        </w:rPr>
        <w:t>a</w:t>
      </w:r>
      <w:r w:rsidRPr="009C2524">
        <w:rPr>
          <w:rFonts w:ascii="Cambria" w:hAnsi="Cambria" w:cs="Times New Roman"/>
          <w:sz w:val="24"/>
        </w:rPr>
        <w:t xml:space="preserve"> in </w:t>
      </w:r>
      <w:r w:rsidR="0095140B" w:rsidRPr="009C2524">
        <w:rPr>
          <w:rFonts w:ascii="Cambria" w:hAnsi="Cambria" w:cs="Times New Roman"/>
          <w:sz w:val="24"/>
        </w:rPr>
        <w:t xml:space="preserve">eno </w:t>
      </w:r>
      <w:r w:rsidRPr="009C2524">
        <w:rPr>
          <w:rFonts w:ascii="Cambria" w:hAnsi="Cambria" w:cs="Times New Roman"/>
          <w:sz w:val="24"/>
        </w:rPr>
        <w:t>CT-slikanj</w:t>
      </w:r>
      <w:r w:rsidR="0095140B" w:rsidRPr="009C2524">
        <w:rPr>
          <w:rFonts w:ascii="Cambria" w:hAnsi="Cambria" w:cs="Times New Roman"/>
          <w:sz w:val="24"/>
        </w:rPr>
        <w:t>e</w:t>
      </w:r>
      <w:r w:rsidRPr="009C2524">
        <w:rPr>
          <w:rFonts w:ascii="Cambria" w:hAnsi="Cambria" w:cs="Times New Roman"/>
          <w:sz w:val="24"/>
        </w:rPr>
        <w:t>,</w:t>
      </w:r>
      <w:r w:rsidRPr="00BF410B">
        <w:rPr>
          <w:rFonts w:ascii="Cambria" w:hAnsi="Cambria" w:cs="Times New Roman"/>
          <w:sz w:val="24"/>
        </w:rPr>
        <w:t xml:space="preserve"> na podlagi katerih je bil ugotovljen pretres možganov ter zlom spodnje čeljusti, zaradi katerega je bil še isti dan operiran. V posegu mu je bila vstavljena kovinska ploščica z vijaki, z namenom stabilizacije spodnje čeljusti. Zaradi posega nastalo rano so mu zašili s </w:t>
      </w:r>
      <w:proofErr w:type="spellStart"/>
      <w:r w:rsidRPr="00BF410B">
        <w:rPr>
          <w:rFonts w:ascii="Cambria" w:hAnsi="Cambria" w:cs="Times New Roman"/>
          <w:sz w:val="24"/>
        </w:rPr>
        <w:t>petcentimetrskim</w:t>
      </w:r>
      <w:proofErr w:type="spellEnd"/>
      <w:r w:rsidRPr="00BF410B">
        <w:rPr>
          <w:rFonts w:ascii="Cambria" w:hAnsi="Cambria" w:cs="Times New Roman"/>
          <w:sz w:val="24"/>
        </w:rPr>
        <w:t xml:space="preserve"> šivom. Zašita je bila tudi rana na zadnjem predelu glave in sicer s </w:t>
      </w:r>
      <w:proofErr w:type="spellStart"/>
      <w:r w:rsidRPr="00BF410B">
        <w:rPr>
          <w:rFonts w:ascii="Cambria" w:hAnsi="Cambria" w:cs="Times New Roman"/>
          <w:sz w:val="24"/>
        </w:rPr>
        <w:t>tricentimetrskim</w:t>
      </w:r>
      <w:proofErr w:type="spellEnd"/>
      <w:r w:rsidRPr="00BF410B">
        <w:rPr>
          <w:rFonts w:ascii="Cambria" w:hAnsi="Cambria" w:cs="Times New Roman"/>
          <w:sz w:val="24"/>
        </w:rPr>
        <w:t xml:space="preserve"> šivom. </w:t>
      </w:r>
    </w:p>
    <w:p w14:paraId="1500E263" w14:textId="7493D01F" w:rsidR="00BF410B" w:rsidRPr="00BF410B" w:rsidRDefault="00BF410B" w:rsidP="00BF410B">
      <w:pPr>
        <w:jc w:val="both"/>
        <w:rPr>
          <w:rFonts w:ascii="Cambria" w:hAnsi="Cambria" w:cs="Times New Roman"/>
          <w:sz w:val="24"/>
        </w:rPr>
      </w:pPr>
      <w:r w:rsidRPr="00BF410B">
        <w:rPr>
          <w:rFonts w:ascii="Cambria" w:hAnsi="Cambria" w:cs="Times New Roman"/>
          <w:sz w:val="24"/>
        </w:rPr>
        <w:t xml:space="preserve">Tožnik je po opravljenih posegih ostal na opazovanju v UKC Ljubljana še 7 dni. Na kontrolnem pregledu dne 15.6.2020 je tožnik navajal bolečine v spodnji čeljusti in zgornjem delu prsnega koša, zaradi česar je prejel dodatne analgetike za lajšanje bolečin. Na pregledu pri osebnem zdravniku dne 24.6.2020 je po opravljenem rentgenskem slikanju tožnikov osebni zdravnik potrdil, da se je zlom spodnje čeljusti sicer uspešno zacelil, vendar pa da popolna funkcija </w:t>
      </w:r>
      <w:r w:rsidR="00A15CE5">
        <w:rPr>
          <w:rFonts w:ascii="Cambria" w:hAnsi="Cambria" w:cs="Times New Roman"/>
          <w:sz w:val="24"/>
        </w:rPr>
        <w:t xml:space="preserve">njegove </w:t>
      </w:r>
      <w:r w:rsidRPr="00BF410B">
        <w:rPr>
          <w:rFonts w:ascii="Cambria" w:hAnsi="Cambria" w:cs="Times New Roman"/>
          <w:sz w:val="24"/>
        </w:rPr>
        <w:t xml:space="preserve">spodnje čeljusti nikoli ne bo povrnjena. Ugotovljen je bil tudi napačen ugriz. </w:t>
      </w:r>
    </w:p>
    <w:p w14:paraId="5DF9A636" w14:textId="77777777" w:rsidR="00BF410B" w:rsidRPr="00BF410B" w:rsidRDefault="00BF410B" w:rsidP="00BF410B">
      <w:pPr>
        <w:jc w:val="both"/>
        <w:rPr>
          <w:rFonts w:ascii="Cambria" w:hAnsi="Cambria" w:cs="Times New Roman"/>
          <w:sz w:val="24"/>
        </w:rPr>
      </w:pPr>
      <w:r w:rsidRPr="00BF410B">
        <w:rPr>
          <w:rFonts w:ascii="Cambria" w:hAnsi="Cambria" w:cs="Times New Roman"/>
          <w:sz w:val="24"/>
        </w:rPr>
        <w:t>Zdravljenje tožnika je trajalo  od 24.5.2020 do 24.6.2020. V tem času je bil tožnik enkrat na kontrolnem pregledu in enkrat na pregledu pri osebnem zdravniku.</w:t>
      </w:r>
    </w:p>
    <w:p w14:paraId="4D6A52F0" w14:textId="77777777" w:rsidR="00BF410B" w:rsidRPr="00BF410B" w:rsidRDefault="00BF410B" w:rsidP="00BF410B">
      <w:pPr>
        <w:jc w:val="both"/>
        <w:rPr>
          <w:rFonts w:ascii="Cambria" w:hAnsi="Cambria" w:cs="Times New Roman"/>
          <w:sz w:val="24"/>
        </w:rPr>
      </w:pPr>
      <w:r w:rsidRPr="00BF410B">
        <w:rPr>
          <w:rFonts w:ascii="Cambria" w:hAnsi="Cambria" w:cs="Times New Roman"/>
          <w:sz w:val="24"/>
        </w:rPr>
        <w:t>Dokazi:</w:t>
      </w:r>
    </w:p>
    <w:p w14:paraId="02FC9B8E" w14:textId="48EF43B6" w:rsidR="00BF410B" w:rsidRPr="00BF410B" w:rsidRDefault="00BF410B" w:rsidP="00BF410B">
      <w:pPr>
        <w:pStyle w:val="ListParagraph"/>
        <w:numPr>
          <w:ilvl w:val="0"/>
          <w:numId w:val="5"/>
        </w:numPr>
        <w:jc w:val="both"/>
        <w:rPr>
          <w:rFonts w:ascii="Cambria" w:hAnsi="Cambria" w:cs="Times New Roman"/>
          <w:sz w:val="24"/>
        </w:rPr>
      </w:pPr>
      <w:r w:rsidRPr="00BF410B">
        <w:rPr>
          <w:rFonts w:ascii="Cambria" w:hAnsi="Cambria" w:cs="Times New Roman"/>
          <w:sz w:val="24"/>
        </w:rPr>
        <w:t>zdravstvena dokumentacija</w:t>
      </w:r>
      <w:r w:rsidR="00BC2ADF">
        <w:rPr>
          <w:rFonts w:ascii="Cambria" w:hAnsi="Cambria" w:cs="Times New Roman"/>
          <w:sz w:val="24"/>
        </w:rPr>
        <w:t>,</w:t>
      </w:r>
    </w:p>
    <w:p w14:paraId="4360C69E" w14:textId="1E0588A4" w:rsidR="00B77C99" w:rsidRDefault="00BF410B" w:rsidP="00BC2ADF">
      <w:pPr>
        <w:pStyle w:val="ListParagraph"/>
        <w:numPr>
          <w:ilvl w:val="0"/>
          <w:numId w:val="5"/>
        </w:numPr>
        <w:jc w:val="both"/>
        <w:rPr>
          <w:rFonts w:ascii="Cambria" w:hAnsi="Cambria" w:cs="Times New Roman"/>
          <w:sz w:val="24"/>
        </w:rPr>
      </w:pPr>
      <w:r w:rsidRPr="00BF410B">
        <w:rPr>
          <w:rFonts w:ascii="Cambria" w:hAnsi="Cambria" w:cs="Times New Roman"/>
          <w:sz w:val="24"/>
        </w:rPr>
        <w:t>izvedensko mnenje izvedenca medicinske stroke</w:t>
      </w:r>
      <w:r w:rsidR="00BC2ADF">
        <w:rPr>
          <w:rFonts w:ascii="Cambria" w:hAnsi="Cambria" w:cs="Times New Roman"/>
          <w:sz w:val="24"/>
        </w:rPr>
        <w:t>.</w:t>
      </w:r>
    </w:p>
    <w:p w14:paraId="796F968B" w14:textId="77777777" w:rsidR="00BC2ADF" w:rsidRPr="00BC2ADF" w:rsidRDefault="00BC2ADF" w:rsidP="00BC2ADF">
      <w:pPr>
        <w:pStyle w:val="ListParagraph"/>
        <w:jc w:val="both"/>
        <w:rPr>
          <w:rFonts w:ascii="Cambria" w:hAnsi="Cambria" w:cs="Times New Roman"/>
          <w:sz w:val="24"/>
        </w:rPr>
      </w:pPr>
    </w:p>
    <w:p w14:paraId="7DC4559A" w14:textId="77777777" w:rsidR="00BF410B" w:rsidRPr="00BF410B" w:rsidRDefault="00BF410B" w:rsidP="00B77C99">
      <w:pPr>
        <w:spacing w:line="480" w:lineRule="auto"/>
        <w:jc w:val="center"/>
        <w:rPr>
          <w:rFonts w:ascii="Cambria" w:hAnsi="Cambria" w:cs="Times New Roman"/>
          <w:b/>
          <w:sz w:val="24"/>
        </w:rPr>
      </w:pPr>
      <w:r w:rsidRPr="00BF410B">
        <w:rPr>
          <w:rFonts w:ascii="Cambria" w:hAnsi="Cambria" w:cs="Times New Roman"/>
          <w:b/>
          <w:sz w:val="24"/>
        </w:rPr>
        <w:t>III.</w:t>
      </w:r>
    </w:p>
    <w:p w14:paraId="71270C71" w14:textId="4E80EF87" w:rsidR="00BF410B" w:rsidRPr="00BF410B" w:rsidRDefault="00BF410B" w:rsidP="00BF410B">
      <w:pPr>
        <w:jc w:val="both"/>
        <w:rPr>
          <w:rFonts w:ascii="Cambria" w:hAnsi="Cambria" w:cs="Times New Roman"/>
          <w:sz w:val="24"/>
        </w:rPr>
      </w:pPr>
      <w:r w:rsidRPr="00BF410B">
        <w:rPr>
          <w:rFonts w:ascii="Cambria" w:hAnsi="Cambria" w:cs="Times New Roman"/>
          <w:sz w:val="24"/>
        </w:rPr>
        <w:t>Tožnik je bil</w:t>
      </w:r>
      <w:r w:rsidR="00195552">
        <w:rPr>
          <w:rFonts w:ascii="Cambria" w:hAnsi="Cambria" w:cs="Times New Roman"/>
          <w:sz w:val="24"/>
        </w:rPr>
        <w:t xml:space="preserve"> po prestanih zdravniških posegih</w:t>
      </w:r>
      <w:r w:rsidRPr="00BF410B">
        <w:rPr>
          <w:rFonts w:ascii="Cambria" w:hAnsi="Cambria" w:cs="Times New Roman"/>
          <w:sz w:val="24"/>
        </w:rPr>
        <w:t xml:space="preserve"> hospitaliziran en teden, od tega je bil prve tri dni vezan na posteljo zaradi hudih bolečin, ki jih je sicer doživljal med gibanjem.</w:t>
      </w:r>
    </w:p>
    <w:p w14:paraId="02152F16" w14:textId="74D15658" w:rsidR="00BF410B" w:rsidRDefault="00BF410B" w:rsidP="00BF410B">
      <w:pPr>
        <w:jc w:val="both"/>
        <w:rPr>
          <w:rFonts w:ascii="Cambria" w:hAnsi="Cambria" w:cs="Times New Roman"/>
          <w:sz w:val="24"/>
        </w:rPr>
      </w:pPr>
      <w:r w:rsidRPr="00BF410B">
        <w:rPr>
          <w:rFonts w:ascii="Cambria" w:hAnsi="Cambria" w:cs="Times New Roman"/>
          <w:sz w:val="24"/>
        </w:rPr>
        <w:t xml:space="preserve">Tožnik je v času zdravljenja prestajal močne bolečine v predelu spodnje čeljusti, hrbtni strani glave, ter v predelu prsnega koša in trebuha 4 dni. Te bolečine so nato postale srednje močne in v nadaljnjem obdobju 18 dni postopoma pojenjale. V tem obdobju je trpel za hudo nespečnostjo, saj so mu prej omenjene bolečine, še posebej pa ta v spodnji čeljusti, onemogočale kvaliteten spanec. Občasno so pri tožniku še vedno prisotne lažje bolečine v spodnji čeljusti, posebej kadar jé tršo hrano, ob spremembah vremena in pri spanju na levem boku. </w:t>
      </w:r>
    </w:p>
    <w:p w14:paraId="6D7F200D" w14:textId="569ED98A" w:rsidR="00DC67F5" w:rsidRPr="00BF410B" w:rsidRDefault="00DC67F5" w:rsidP="00BF410B">
      <w:pPr>
        <w:jc w:val="both"/>
        <w:rPr>
          <w:rFonts w:ascii="Cambria" w:hAnsi="Cambria" w:cs="Times New Roman"/>
          <w:sz w:val="24"/>
        </w:rPr>
      </w:pPr>
      <w:r w:rsidRPr="00DC67F5">
        <w:rPr>
          <w:rFonts w:ascii="Cambria" w:hAnsi="Cambria" w:cs="Times New Roman"/>
          <w:sz w:val="24"/>
        </w:rPr>
        <w:t>Za ves čas zdravljenja je tožnik trpel za rednimi, srednje močnimi, približno dva do tri dni trajajočimi glavoboli, ki so bili posledica pretresa možganov.</w:t>
      </w:r>
    </w:p>
    <w:p w14:paraId="01BBFEFE" w14:textId="77777777" w:rsidR="00BF410B" w:rsidRPr="00BF410B" w:rsidRDefault="00BF410B" w:rsidP="00BF410B">
      <w:pPr>
        <w:jc w:val="both"/>
        <w:rPr>
          <w:rFonts w:ascii="Cambria" w:hAnsi="Cambria" w:cs="Times New Roman"/>
          <w:sz w:val="24"/>
        </w:rPr>
      </w:pPr>
      <w:r w:rsidRPr="00BF410B">
        <w:rPr>
          <w:rFonts w:ascii="Cambria" w:hAnsi="Cambria" w:cs="Times New Roman"/>
          <w:sz w:val="24"/>
        </w:rPr>
        <w:t>Bolečine je tožnik lajšal z rednim jemanjem protibolečinskih sredstev, ki slabo vplivajo na želodčno sluznico.</w:t>
      </w:r>
    </w:p>
    <w:p w14:paraId="2431F8E5" w14:textId="4371E75C" w:rsidR="00BF410B" w:rsidRPr="00BF410B" w:rsidRDefault="00BF410B" w:rsidP="00BF410B">
      <w:pPr>
        <w:jc w:val="both"/>
        <w:rPr>
          <w:rFonts w:ascii="Cambria" w:hAnsi="Cambria" w:cs="Times New Roman"/>
          <w:sz w:val="24"/>
        </w:rPr>
      </w:pPr>
      <w:r w:rsidRPr="00BF410B">
        <w:rPr>
          <w:rFonts w:ascii="Cambria" w:hAnsi="Cambria" w:cs="Times New Roman"/>
          <w:sz w:val="24"/>
        </w:rPr>
        <w:t xml:space="preserve">Do konca zdravljenja je imel tožnik močno zmanjšan apetit ter težave s požiranjem hrane. Prvi teden zdravljenja je zaradi </w:t>
      </w:r>
      <w:r w:rsidR="00195552">
        <w:rPr>
          <w:rFonts w:ascii="Cambria" w:hAnsi="Cambria" w:cs="Times New Roman"/>
          <w:sz w:val="24"/>
        </w:rPr>
        <w:t xml:space="preserve">popolnoma </w:t>
      </w:r>
      <w:r w:rsidRPr="00BF410B">
        <w:rPr>
          <w:rFonts w:ascii="Cambria" w:hAnsi="Cambria" w:cs="Times New Roman"/>
          <w:sz w:val="24"/>
        </w:rPr>
        <w:t xml:space="preserve">okrnjene funkcije čeljusti prejemal hranljive snovi preko infuzije. </w:t>
      </w:r>
    </w:p>
    <w:p w14:paraId="5C7F16EE" w14:textId="76E21B0B" w:rsidR="0003451B" w:rsidRDefault="00BF410B" w:rsidP="00BF410B">
      <w:pPr>
        <w:jc w:val="both"/>
        <w:rPr>
          <w:rFonts w:ascii="Cambria" w:hAnsi="Cambria" w:cs="Times New Roman"/>
          <w:sz w:val="24"/>
        </w:rPr>
      </w:pPr>
      <w:r w:rsidRPr="00BF410B">
        <w:rPr>
          <w:rFonts w:ascii="Cambria" w:hAnsi="Cambria" w:cs="Times New Roman"/>
          <w:sz w:val="24"/>
        </w:rPr>
        <w:lastRenderedPageBreak/>
        <w:t>Še pred samim škodnim dogodkom je tožnik zaradi že prej obstoječega bolezenskega stanja poveča</w:t>
      </w:r>
      <w:r w:rsidR="00195552">
        <w:rPr>
          <w:rFonts w:ascii="Cambria" w:hAnsi="Cambria" w:cs="Times New Roman"/>
          <w:sz w:val="24"/>
        </w:rPr>
        <w:t>nega števila trombocitov v krvi</w:t>
      </w:r>
      <w:r w:rsidRPr="00BF410B">
        <w:rPr>
          <w:rFonts w:ascii="Cambria" w:hAnsi="Cambria" w:cs="Times New Roman"/>
          <w:sz w:val="24"/>
        </w:rPr>
        <w:t xml:space="preserve"> moral redno in trajno enkrat na dan jemati Aspirin </w:t>
      </w:r>
      <w:proofErr w:type="spellStart"/>
      <w:r w:rsidRPr="00BF410B">
        <w:rPr>
          <w:rFonts w:ascii="Cambria" w:hAnsi="Cambria" w:cs="Times New Roman"/>
          <w:sz w:val="24"/>
        </w:rPr>
        <w:t>Protect</w:t>
      </w:r>
      <w:proofErr w:type="spellEnd"/>
      <w:r w:rsidRPr="00BF410B">
        <w:rPr>
          <w:rFonts w:ascii="Cambria" w:hAnsi="Cambria" w:cs="Times New Roman"/>
          <w:sz w:val="24"/>
        </w:rPr>
        <w:t xml:space="preserve"> 100mg tablete, katerih posledica je redčenje krvi. Omenjena posledica zdravila je tožniku po incidentu povzročila bistveno večje ter bolj izražene podplutbe, ki so potrebova</w:t>
      </w:r>
      <w:r w:rsidR="00D47B83">
        <w:rPr>
          <w:rFonts w:ascii="Cambria" w:hAnsi="Cambria" w:cs="Times New Roman"/>
          <w:sz w:val="24"/>
        </w:rPr>
        <w:t xml:space="preserve">le dalj časa, da so izzvenele. </w:t>
      </w:r>
    </w:p>
    <w:p w14:paraId="50202D84" w14:textId="53D5A9B0" w:rsidR="00BF410B" w:rsidRPr="00BF410B" w:rsidRDefault="00BF410B" w:rsidP="00BF410B">
      <w:pPr>
        <w:jc w:val="both"/>
        <w:rPr>
          <w:rFonts w:ascii="Cambria" w:hAnsi="Cambria" w:cs="Times New Roman"/>
          <w:sz w:val="24"/>
        </w:rPr>
      </w:pPr>
      <w:r w:rsidRPr="00BF410B">
        <w:rPr>
          <w:rFonts w:ascii="Cambria" w:hAnsi="Cambria" w:cs="Times New Roman"/>
          <w:sz w:val="24"/>
        </w:rPr>
        <w:t xml:space="preserve">Tožnik </w:t>
      </w:r>
      <w:r w:rsidR="00195552">
        <w:rPr>
          <w:rFonts w:ascii="Cambria" w:hAnsi="Cambria" w:cs="Times New Roman"/>
          <w:sz w:val="24"/>
        </w:rPr>
        <w:t xml:space="preserve">zato </w:t>
      </w:r>
      <w:r w:rsidRPr="00BF410B">
        <w:rPr>
          <w:rFonts w:ascii="Cambria" w:hAnsi="Cambria" w:cs="Times New Roman"/>
          <w:sz w:val="24"/>
        </w:rPr>
        <w:t xml:space="preserve">iz naslova </w:t>
      </w:r>
      <w:r w:rsidR="002E2065" w:rsidRPr="009C2524">
        <w:rPr>
          <w:rFonts w:ascii="Cambria" w:hAnsi="Cambria" w:cs="Times New Roman"/>
          <w:sz w:val="24"/>
        </w:rPr>
        <w:t>pretrpljenih</w:t>
      </w:r>
      <w:r w:rsidR="002E2065">
        <w:rPr>
          <w:rFonts w:ascii="Cambria" w:hAnsi="Cambria" w:cs="Times New Roman"/>
          <w:b/>
          <w:bCs/>
          <w:sz w:val="24"/>
        </w:rPr>
        <w:t xml:space="preserve"> </w:t>
      </w:r>
      <w:r w:rsidRPr="00BF410B">
        <w:rPr>
          <w:rFonts w:ascii="Cambria" w:hAnsi="Cambria" w:cs="Times New Roman"/>
          <w:sz w:val="24"/>
        </w:rPr>
        <w:t xml:space="preserve">telesnih bolečin in </w:t>
      </w:r>
      <w:r w:rsidR="002E2065" w:rsidRPr="009C2524">
        <w:rPr>
          <w:rFonts w:ascii="Cambria" w:hAnsi="Cambria" w:cs="Times New Roman"/>
          <w:sz w:val="24"/>
        </w:rPr>
        <w:t>prestanih</w:t>
      </w:r>
      <w:r w:rsidR="002E2065">
        <w:rPr>
          <w:rFonts w:ascii="Cambria" w:hAnsi="Cambria" w:cs="Times New Roman"/>
          <w:b/>
          <w:bCs/>
          <w:sz w:val="24"/>
        </w:rPr>
        <w:t xml:space="preserve"> </w:t>
      </w:r>
      <w:r w:rsidRPr="00BF410B">
        <w:rPr>
          <w:rFonts w:ascii="Cambria" w:hAnsi="Cambria" w:cs="Times New Roman"/>
          <w:sz w:val="24"/>
        </w:rPr>
        <w:t>neugodnosti med zdravljenjem v skladu s 179 OZ</w:t>
      </w:r>
      <w:r w:rsidR="003A705F">
        <w:rPr>
          <w:rFonts w:ascii="Cambria" w:hAnsi="Cambria" w:cs="Times New Roman"/>
          <w:sz w:val="24"/>
        </w:rPr>
        <w:t xml:space="preserve"> zahteva odškodnino v višini 6.7</w:t>
      </w:r>
      <w:r w:rsidRPr="00BF410B">
        <w:rPr>
          <w:rFonts w:ascii="Cambria" w:hAnsi="Cambria" w:cs="Times New Roman"/>
          <w:sz w:val="24"/>
        </w:rPr>
        <w:t>00,00 EUR.</w:t>
      </w:r>
    </w:p>
    <w:p w14:paraId="7D7EFA90" w14:textId="77777777" w:rsidR="00BF410B" w:rsidRPr="00BF410B" w:rsidRDefault="00BF410B" w:rsidP="00BF410B">
      <w:pPr>
        <w:jc w:val="both"/>
        <w:rPr>
          <w:rFonts w:ascii="Cambria" w:hAnsi="Cambria" w:cs="Times New Roman"/>
          <w:sz w:val="24"/>
        </w:rPr>
      </w:pPr>
      <w:r w:rsidRPr="00BF410B">
        <w:rPr>
          <w:rFonts w:ascii="Cambria" w:hAnsi="Cambria" w:cs="Times New Roman"/>
          <w:sz w:val="24"/>
        </w:rPr>
        <w:t>Dokazi:</w:t>
      </w:r>
    </w:p>
    <w:p w14:paraId="0B5F6FCF" w14:textId="6A0BF46E" w:rsidR="00BF410B" w:rsidRPr="00A43F41" w:rsidRDefault="00BC2ADF" w:rsidP="00A43F41">
      <w:pPr>
        <w:pStyle w:val="ListParagraph"/>
        <w:numPr>
          <w:ilvl w:val="0"/>
          <w:numId w:val="6"/>
        </w:numPr>
        <w:jc w:val="both"/>
        <w:rPr>
          <w:rFonts w:ascii="Cambria" w:hAnsi="Cambria" w:cs="Times New Roman"/>
          <w:sz w:val="24"/>
        </w:rPr>
      </w:pPr>
      <w:r>
        <w:rPr>
          <w:rFonts w:ascii="Cambria" w:hAnsi="Cambria" w:cs="Times New Roman"/>
          <w:sz w:val="24"/>
        </w:rPr>
        <w:t>z</w:t>
      </w:r>
      <w:r w:rsidR="00BF410B" w:rsidRPr="00A43F41">
        <w:rPr>
          <w:rFonts w:ascii="Cambria" w:hAnsi="Cambria" w:cs="Times New Roman"/>
          <w:sz w:val="24"/>
        </w:rPr>
        <w:t>aslišanje tožnika</w:t>
      </w:r>
      <w:r>
        <w:rPr>
          <w:rFonts w:ascii="Cambria" w:hAnsi="Cambria" w:cs="Times New Roman"/>
          <w:sz w:val="24"/>
        </w:rPr>
        <w:t>,</w:t>
      </w:r>
    </w:p>
    <w:p w14:paraId="675117A9" w14:textId="67AD04AA" w:rsidR="00BF410B" w:rsidRPr="00A43F41" w:rsidRDefault="00BC2ADF" w:rsidP="00A43F41">
      <w:pPr>
        <w:pStyle w:val="ListParagraph"/>
        <w:numPr>
          <w:ilvl w:val="0"/>
          <w:numId w:val="6"/>
        </w:numPr>
        <w:jc w:val="both"/>
        <w:rPr>
          <w:rFonts w:ascii="Cambria" w:hAnsi="Cambria" w:cs="Times New Roman"/>
          <w:sz w:val="24"/>
        </w:rPr>
      </w:pPr>
      <w:r>
        <w:rPr>
          <w:rFonts w:ascii="Cambria" w:hAnsi="Cambria" w:cs="Times New Roman"/>
          <w:sz w:val="24"/>
        </w:rPr>
        <w:t>z</w:t>
      </w:r>
      <w:r w:rsidR="00BF410B" w:rsidRPr="00A43F41">
        <w:rPr>
          <w:rFonts w:ascii="Cambria" w:hAnsi="Cambria" w:cs="Times New Roman"/>
          <w:sz w:val="24"/>
        </w:rPr>
        <w:t>dravstvena dokumentacija</w:t>
      </w:r>
      <w:r>
        <w:rPr>
          <w:rFonts w:ascii="Cambria" w:hAnsi="Cambria" w:cs="Times New Roman"/>
          <w:sz w:val="24"/>
        </w:rPr>
        <w:t>,</w:t>
      </w:r>
    </w:p>
    <w:p w14:paraId="2D05A8D4" w14:textId="7398CC64" w:rsidR="00BF410B" w:rsidRDefault="00BC2ADF" w:rsidP="00A43F41">
      <w:pPr>
        <w:pStyle w:val="ListParagraph"/>
        <w:numPr>
          <w:ilvl w:val="0"/>
          <w:numId w:val="6"/>
        </w:numPr>
        <w:jc w:val="both"/>
        <w:rPr>
          <w:rFonts w:ascii="Cambria" w:hAnsi="Cambria" w:cs="Times New Roman"/>
          <w:sz w:val="24"/>
        </w:rPr>
      </w:pPr>
      <w:r>
        <w:rPr>
          <w:rFonts w:ascii="Cambria" w:hAnsi="Cambria" w:cs="Times New Roman"/>
          <w:sz w:val="24"/>
        </w:rPr>
        <w:t>i</w:t>
      </w:r>
      <w:r w:rsidR="00BF410B" w:rsidRPr="00A43F41">
        <w:rPr>
          <w:rFonts w:ascii="Cambria" w:hAnsi="Cambria" w:cs="Times New Roman"/>
          <w:sz w:val="24"/>
        </w:rPr>
        <w:t>zvedensko mnenje izvedenca medicinske stroke</w:t>
      </w:r>
      <w:r>
        <w:rPr>
          <w:rFonts w:ascii="Cambria" w:hAnsi="Cambria" w:cs="Times New Roman"/>
          <w:sz w:val="24"/>
        </w:rPr>
        <w:t>.</w:t>
      </w:r>
    </w:p>
    <w:p w14:paraId="210401E8" w14:textId="77777777" w:rsidR="00B77C99" w:rsidRPr="00A43F41" w:rsidRDefault="00B77C99" w:rsidP="00B77C99">
      <w:pPr>
        <w:pStyle w:val="ListParagraph"/>
        <w:jc w:val="both"/>
        <w:rPr>
          <w:rFonts w:ascii="Cambria" w:hAnsi="Cambria" w:cs="Times New Roman"/>
          <w:sz w:val="24"/>
        </w:rPr>
      </w:pPr>
    </w:p>
    <w:p w14:paraId="4D2A9F36" w14:textId="77777777" w:rsidR="00BF410B" w:rsidRPr="00A43F41" w:rsidRDefault="00BF410B" w:rsidP="00B77C99">
      <w:pPr>
        <w:spacing w:line="480" w:lineRule="auto"/>
        <w:jc w:val="center"/>
        <w:rPr>
          <w:rFonts w:ascii="Cambria" w:hAnsi="Cambria" w:cs="Times New Roman"/>
          <w:b/>
          <w:sz w:val="24"/>
        </w:rPr>
      </w:pPr>
      <w:r w:rsidRPr="00A43F41">
        <w:rPr>
          <w:rFonts w:ascii="Cambria" w:hAnsi="Cambria" w:cs="Times New Roman"/>
          <w:b/>
          <w:sz w:val="24"/>
        </w:rPr>
        <w:t>IV.</w:t>
      </w:r>
    </w:p>
    <w:p w14:paraId="3DD80CFA" w14:textId="77777777" w:rsidR="00BF410B" w:rsidRPr="00BF410B" w:rsidRDefault="00BF410B" w:rsidP="00BF410B">
      <w:pPr>
        <w:jc w:val="both"/>
        <w:rPr>
          <w:rFonts w:ascii="Cambria" w:hAnsi="Cambria" w:cs="Times New Roman"/>
          <w:sz w:val="24"/>
        </w:rPr>
      </w:pPr>
      <w:r w:rsidRPr="00BF410B">
        <w:rPr>
          <w:rFonts w:ascii="Cambria" w:hAnsi="Cambria" w:cs="Times New Roman"/>
          <w:sz w:val="24"/>
        </w:rPr>
        <w:t xml:space="preserve">Iz zdravstvene dokumentacije je razvidno, da je bila tožniku zaradi utrpljenih poškodb trajno odvzeta popolna funkcija spodnje čeljusti. Prav tako ima sedaj nepravilen ugriz, ki ga brez dodatnih operativnih posegov ne more odpraviti. Tožnik se tako vsakodnevno sooča s težavami pri prehranjevanju, saj je zaradi lažjih bolečin in nepravilnega ugriza primoran uživati mehkejšo hrano, tršo in bolj žvečljivo hrano pa lahko uživa le še v zelo omejenem obsegu. </w:t>
      </w:r>
    </w:p>
    <w:p w14:paraId="2476A146" w14:textId="77777777" w:rsidR="00BF410B" w:rsidRPr="00BF410B" w:rsidRDefault="00BF410B" w:rsidP="00BF410B">
      <w:pPr>
        <w:jc w:val="both"/>
        <w:rPr>
          <w:rFonts w:ascii="Cambria" w:hAnsi="Cambria" w:cs="Times New Roman"/>
          <w:sz w:val="24"/>
        </w:rPr>
      </w:pPr>
      <w:r w:rsidRPr="00BF410B">
        <w:rPr>
          <w:rFonts w:ascii="Cambria" w:hAnsi="Cambria" w:cs="Times New Roman"/>
          <w:sz w:val="24"/>
        </w:rPr>
        <w:t>Zaradi okrnjene funkcije spodnje čeljusti tožnik ne more več na široko odpirati ust, kar mu dodatno otežuje življenje, saj ne more več pravilno zehati, niti glasno navijati na nogometnih prireditvah. Slednje za toženca pomeni še posebej hude duševne bolečine, saj je že od malih nog strasten oboževalec nogometa.</w:t>
      </w:r>
    </w:p>
    <w:p w14:paraId="7615B4B9" w14:textId="77777777" w:rsidR="00BF410B" w:rsidRDefault="00BF410B" w:rsidP="00BF410B">
      <w:pPr>
        <w:jc w:val="both"/>
        <w:rPr>
          <w:rFonts w:ascii="Cambria" w:hAnsi="Cambria" w:cs="Times New Roman"/>
          <w:sz w:val="24"/>
        </w:rPr>
      </w:pPr>
      <w:r w:rsidRPr="00BF410B">
        <w:rPr>
          <w:rFonts w:ascii="Cambria" w:hAnsi="Cambria" w:cs="Times New Roman"/>
          <w:sz w:val="24"/>
        </w:rPr>
        <w:t xml:space="preserve">Poleg tega se tožnik v določeni meri še vedno sooča s težavami, ki mu jih povzroča blažja oblika nespečnosti. Zaradi lažjih bolečin v spodnji čeljusti, ki nastopijo, ko tožnik poskuša spati na levem boku, mu je trajno zmanjšana kvaliteta spanca.  </w:t>
      </w:r>
    </w:p>
    <w:p w14:paraId="590A3FA4" w14:textId="5B876D7F" w:rsidR="00472868" w:rsidRPr="00BF410B" w:rsidRDefault="00472868" w:rsidP="00BF410B">
      <w:pPr>
        <w:jc w:val="both"/>
        <w:rPr>
          <w:rFonts w:ascii="Cambria" w:hAnsi="Cambria" w:cs="Times New Roman"/>
          <w:sz w:val="24"/>
        </w:rPr>
      </w:pPr>
      <w:r w:rsidRPr="00472868">
        <w:rPr>
          <w:rFonts w:ascii="Cambria" w:hAnsi="Cambria" w:cs="Times New Roman"/>
          <w:sz w:val="24"/>
        </w:rPr>
        <w:t>Tožnik se občasno še vedno sooča z dva do tri dni trajajočimi glavoboli, ki slabo vplivajo na njegovo koncentracijo. Slednje se še posebej odraža pri njegovi uspešnosti na delovnem mestu, kvaliteti njegovega prostega časa (tožnik ima denimo težave s spremljanjem nogometnih tekem) in pri opravljanju vsakodnevnih aktivnosti (npr. delu na vrtu, kjer je potrebno veliko sklanjanja). Ti glavoboli tudi slabo vplivajo na tožnikovo razpoloženje, kar se kaže v njegovi razdražljivosti kadar so le-ti še posebej hudi.</w:t>
      </w:r>
    </w:p>
    <w:p w14:paraId="39C3032F" w14:textId="5D9E731E" w:rsidR="00BF410B" w:rsidRPr="00BF410B" w:rsidRDefault="00BF410B" w:rsidP="00BF410B">
      <w:pPr>
        <w:jc w:val="both"/>
        <w:rPr>
          <w:rFonts w:ascii="Cambria" w:hAnsi="Cambria" w:cs="Times New Roman"/>
          <w:sz w:val="24"/>
        </w:rPr>
      </w:pPr>
      <w:r w:rsidRPr="00BF410B">
        <w:rPr>
          <w:rFonts w:ascii="Cambria" w:hAnsi="Cambria" w:cs="Times New Roman"/>
          <w:sz w:val="24"/>
        </w:rPr>
        <w:t>Tožnik</w:t>
      </w:r>
      <w:r w:rsidR="00195552">
        <w:rPr>
          <w:rFonts w:ascii="Cambria" w:hAnsi="Cambria" w:cs="Times New Roman"/>
          <w:sz w:val="24"/>
        </w:rPr>
        <w:t xml:space="preserve"> zato</w:t>
      </w:r>
      <w:r w:rsidRPr="00BF410B">
        <w:rPr>
          <w:rFonts w:ascii="Cambria" w:hAnsi="Cambria" w:cs="Times New Roman"/>
          <w:sz w:val="24"/>
        </w:rPr>
        <w:t xml:space="preserve"> iz naslova duševnih bolečin zaradi zmanjšane življenjske aktivnosti v skladu s 179 O</w:t>
      </w:r>
      <w:r w:rsidR="00472868">
        <w:rPr>
          <w:rFonts w:ascii="Cambria" w:hAnsi="Cambria" w:cs="Times New Roman"/>
          <w:sz w:val="24"/>
        </w:rPr>
        <w:t>Z zahteva odškodnino v višini 18</w:t>
      </w:r>
      <w:r w:rsidRPr="00BF410B">
        <w:rPr>
          <w:rFonts w:ascii="Cambria" w:hAnsi="Cambria" w:cs="Times New Roman"/>
          <w:sz w:val="24"/>
        </w:rPr>
        <w:t>.000,00 EUR.</w:t>
      </w:r>
    </w:p>
    <w:p w14:paraId="095E0429" w14:textId="77777777" w:rsidR="00BF410B" w:rsidRPr="00BF410B" w:rsidRDefault="00BF410B" w:rsidP="00BF410B">
      <w:pPr>
        <w:jc w:val="both"/>
        <w:rPr>
          <w:rFonts w:ascii="Cambria" w:hAnsi="Cambria" w:cs="Times New Roman"/>
          <w:sz w:val="24"/>
        </w:rPr>
      </w:pPr>
      <w:r w:rsidRPr="00BF410B">
        <w:rPr>
          <w:rFonts w:ascii="Cambria" w:hAnsi="Cambria" w:cs="Times New Roman"/>
          <w:sz w:val="24"/>
        </w:rPr>
        <w:t>Dokazi:</w:t>
      </w:r>
    </w:p>
    <w:p w14:paraId="76D24373" w14:textId="37887425" w:rsidR="00BF410B" w:rsidRDefault="00BC2ADF" w:rsidP="00A43F41">
      <w:pPr>
        <w:pStyle w:val="ListParagraph"/>
        <w:numPr>
          <w:ilvl w:val="0"/>
          <w:numId w:val="7"/>
        </w:numPr>
        <w:jc w:val="both"/>
        <w:rPr>
          <w:rFonts w:ascii="Cambria" w:hAnsi="Cambria" w:cs="Times New Roman"/>
          <w:sz w:val="24"/>
        </w:rPr>
      </w:pPr>
      <w:r>
        <w:rPr>
          <w:rFonts w:ascii="Cambria" w:hAnsi="Cambria" w:cs="Times New Roman"/>
          <w:sz w:val="24"/>
        </w:rPr>
        <w:t>z</w:t>
      </w:r>
      <w:r w:rsidR="00BF410B" w:rsidRPr="00A43F41">
        <w:rPr>
          <w:rFonts w:ascii="Cambria" w:hAnsi="Cambria" w:cs="Times New Roman"/>
          <w:sz w:val="24"/>
        </w:rPr>
        <w:t>aslišanje tožnika</w:t>
      </w:r>
      <w:r>
        <w:rPr>
          <w:rFonts w:ascii="Cambria" w:hAnsi="Cambria" w:cs="Times New Roman"/>
          <w:sz w:val="24"/>
        </w:rPr>
        <w:t>,</w:t>
      </w:r>
    </w:p>
    <w:p w14:paraId="7F8F4523" w14:textId="365C4F05" w:rsidR="001A756C" w:rsidRPr="00A43F41" w:rsidRDefault="001A756C" w:rsidP="00A43F41">
      <w:pPr>
        <w:pStyle w:val="ListParagraph"/>
        <w:numPr>
          <w:ilvl w:val="0"/>
          <w:numId w:val="7"/>
        </w:numPr>
        <w:jc w:val="both"/>
        <w:rPr>
          <w:rFonts w:ascii="Cambria" w:hAnsi="Cambria" w:cs="Times New Roman"/>
          <w:sz w:val="24"/>
        </w:rPr>
      </w:pPr>
      <w:r>
        <w:rPr>
          <w:rFonts w:ascii="Cambria" w:hAnsi="Cambria" w:cs="Times New Roman"/>
          <w:sz w:val="24"/>
        </w:rPr>
        <w:t>zdravstvena dokumentacija,</w:t>
      </w:r>
    </w:p>
    <w:p w14:paraId="7B729992" w14:textId="08DC6EAF" w:rsidR="00BF410B" w:rsidRDefault="00BC2ADF" w:rsidP="00A43F41">
      <w:pPr>
        <w:pStyle w:val="ListParagraph"/>
        <w:numPr>
          <w:ilvl w:val="0"/>
          <w:numId w:val="7"/>
        </w:numPr>
        <w:jc w:val="both"/>
        <w:rPr>
          <w:rFonts w:ascii="Cambria" w:hAnsi="Cambria" w:cs="Times New Roman"/>
          <w:sz w:val="24"/>
        </w:rPr>
      </w:pPr>
      <w:r>
        <w:rPr>
          <w:rFonts w:ascii="Cambria" w:hAnsi="Cambria" w:cs="Times New Roman"/>
          <w:sz w:val="24"/>
        </w:rPr>
        <w:t>i</w:t>
      </w:r>
      <w:r w:rsidR="00BF410B" w:rsidRPr="00A43F41">
        <w:rPr>
          <w:rFonts w:ascii="Cambria" w:hAnsi="Cambria" w:cs="Times New Roman"/>
          <w:sz w:val="24"/>
        </w:rPr>
        <w:t>zvedensko mnenje izvedenca medicinske stroke</w:t>
      </w:r>
      <w:r>
        <w:rPr>
          <w:rFonts w:ascii="Cambria" w:hAnsi="Cambria" w:cs="Times New Roman"/>
          <w:sz w:val="24"/>
        </w:rPr>
        <w:t>.</w:t>
      </w:r>
    </w:p>
    <w:p w14:paraId="562E2442" w14:textId="77777777" w:rsidR="00B77C99" w:rsidRPr="00A43F41" w:rsidRDefault="00B77C99" w:rsidP="00B77C99">
      <w:pPr>
        <w:pStyle w:val="ListParagraph"/>
        <w:jc w:val="both"/>
        <w:rPr>
          <w:rFonts w:ascii="Cambria" w:hAnsi="Cambria" w:cs="Times New Roman"/>
          <w:sz w:val="24"/>
        </w:rPr>
      </w:pPr>
    </w:p>
    <w:p w14:paraId="767A6D8C" w14:textId="77777777" w:rsidR="00BF410B" w:rsidRPr="00A43F41" w:rsidRDefault="00BF410B" w:rsidP="00B77C99">
      <w:pPr>
        <w:spacing w:line="480" w:lineRule="auto"/>
        <w:jc w:val="center"/>
        <w:rPr>
          <w:rFonts w:ascii="Cambria" w:hAnsi="Cambria" w:cs="Times New Roman"/>
          <w:b/>
          <w:sz w:val="24"/>
        </w:rPr>
      </w:pPr>
      <w:r w:rsidRPr="00A43F41">
        <w:rPr>
          <w:rFonts w:ascii="Cambria" w:hAnsi="Cambria" w:cs="Times New Roman"/>
          <w:b/>
          <w:sz w:val="24"/>
        </w:rPr>
        <w:lastRenderedPageBreak/>
        <w:t>V.</w:t>
      </w:r>
    </w:p>
    <w:p w14:paraId="3BA40E2F" w14:textId="0DB9C36E" w:rsidR="00BF410B" w:rsidRPr="00BF410B" w:rsidRDefault="00BF410B" w:rsidP="00BF410B">
      <w:pPr>
        <w:jc w:val="both"/>
        <w:rPr>
          <w:rFonts w:ascii="Cambria" w:hAnsi="Cambria" w:cs="Times New Roman"/>
          <w:sz w:val="24"/>
        </w:rPr>
      </w:pPr>
      <w:r w:rsidRPr="00BF410B">
        <w:rPr>
          <w:rFonts w:ascii="Cambria" w:hAnsi="Cambria" w:cs="Times New Roman"/>
          <w:sz w:val="24"/>
        </w:rPr>
        <w:t xml:space="preserve">Kot posledica operativnega posega na tožnikovi spodnji čeljusti je na tožniku po končanem zdravljenju nastala </w:t>
      </w:r>
      <w:proofErr w:type="spellStart"/>
      <w:r w:rsidRPr="00BF410B">
        <w:rPr>
          <w:rFonts w:ascii="Cambria" w:hAnsi="Cambria" w:cs="Times New Roman"/>
          <w:sz w:val="24"/>
        </w:rPr>
        <w:t>petcentimetrska</w:t>
      </w:r>
      <w:proofErr w:type="spellEnd"/>
      <w:r w:rsidRPr="00BF410B">
        <w:rPr>
          <w:rFonts w:ascii="Cambria" w:hAnsi="Cambria" w:cs="Times New Roman"/>
          <w:sz w:val="24"/>
        </w:rPr>
        <w:t xml:space="preserve"> brazgotina na obrazu. Brazgotina poteka od roba leve strani čeljusti in se končna malo pod levim uhljem. Kljub sodobni medicini in pravilni negi rane v času zdravljenja, je stališče tožnikovega osebnega zdravnika, da je nastala brazgotina trajna. </w:t>
      </w:r>
    </w:p>
    <w:p w14:paraId="0D1BBB7C" w14:textId="305D9712" w:rsidR="00D47B83" w:rsidRDefault="00BF410B" w:rsidP="00BF410B">
      <w:pPr>
        <w:jc w:val="both"/>
        <w:rPr>
          <w:rFonts w:ascii="Cambria" w:hAnsi="Cambria" w:cs="Times New Roman"/>
          <w:sz w:val="24"/>
        </w:rPr>
      </w:pPr>
      <w:r w:rsidRPr="00BF410B">
        <w:rPr>
          <w:rFonts w:ascii="Cambria" w:hAnsi="Cambria" w:cs="Times New Roman"/>
          <w:sz w:val="24"/>
        </w:rPr>
        <w:t>Ta brazgotina tožencu otežuje življenje, saj mu je novi izgled bistveno znižal samozavest v zvezi z njegovo telesno samopodobo. Na druženjih s sodelavci izven delovnega mesta je bil že večkrat izpostavljen njihovemu posmehovanju, tudi nekateri bližnji prijatelji se radi pošalijo na račun njegovega izgleda. V bližnji živilski trgovini kamor sicer redno zahaja, si ga trgovke ne upajo več pogledati v oči. Na ulici pred blokom kjer stanuje, je vsak dan deležen številnih pogledov radovednih mimoidočih, kar pri tožniku povzroča samo še večjo stisko. Tožnik se tako počuti izključenega iz družbe in njenega delovanja, ter ču</w:t>
      </w:r>
      <w:r w:rsidR="00D47B83">
        <w:rPr>
          <w:rFonts w:ascii="Cambria" w:hAnsi="Cambria" w:cs="Times New Roman"/>
          <w:sz w:val="24"/>
        </w:rPr>
        <w:t>ti, da je zaradi tega osamljen.</w:t>
      </w:r>
    </w:p>
    <w:p w14:paraId="4752EC9B" w14:textId="76E9C4E2" w:rsidR="00BF410B" w:rsidRPr="00BF410B" w:rsidRDefault="00BF410B" w:rsidP="00BF410B">
      <w:pPr>
        <w:jc w:val="both"/>
        <w:rPr>
          <w:rFonts w:ascii="Cambria" w:hAnsi="Cambria" w:cs="Times New Roman"/>
          <w:sz w:val="24"/>
        </w:rPr>
      </w:pPr>
      <w:r w:rsidRPr="00BF410B">
        <w:rPr>
          <w:rFonts w:ascii="Cambria" w:hAnsi="Cambria" w:cs="Times New Roman"/>
          <w:sz w:val="24"/>
        </w:rPr>
        <w:t xml:space="preserve">Tožnik </w:t>
      </w:r>
      <w:r w:rsidR="00195552">
        <w:rPr>
          <w:rFonts w:ascii="Cambria" w:hAnsi="Cambria" w:cs="Times New Roman"/>
          <w:sz w:val="24"/>
        </w:rPr>
        <w:t xml:space="preserve">zato </w:t>
      </w:r>
      <w:r w:rsidRPr="00BF410B">
        <w:rPr>
          <w:rFonts w:ascii="Cambria" w:hAnsi="Cambria" w:cs="Times New Roman"/>
          <w:sz w:val="24"/>
        </w:rPr>
        <w:t xml:space="preserve">iz naslova duševnih bolečin zaradi skaženosti v skladu s 179 OZ zahteva odškodnino v višini 12.000,00 EUR. </w:t>
      </w:r>
    </w:p>
    <w:p w14:paraId="534BCAD4" w14:textId="77777777" w:rsidR="00BF410B" w:rsidRPr="00BF410B" w:rsidRDefault="00BF410B" w:rsidP="00BF410B">
      <w:pPr>
        <w:jc w:val="both"/>
        <w:rPr>
          <w:rFonts w:ascii="Cambria" w:hAnsi="Cambria" w:cs="Times New Roman"/>
          <w:sz w:val="24"/>
        </w:rPr>
      </w:pPr>
      <w:r w:rsidRPr="00BF410B">
        <w:rPr>
          <w:rFonts w:ascii="Cambria" w:hAnsi="Cambria" w:cs="Times New Roman"/>
          <w:sz w:val="24"/>
        </w:rPr>
        <w:t>Dokazi:</w:t>
      </w:r>
    </w:p>
    <w:p w14:paraId="1DB0FCA9" w14:textId="377924E0" w:rsidR="00BF410B" w:rsidRPr="00A43F41" w:rsidRDefault="00BC2ADF" w:rsidP="00A43F41">
      <w:pPr>
        <w:pStyle w:val="ListParagraph"/>
        <w:numPr>
          <w:ilvl w:val="0"/>
          <w:numId w:val="8"/>
        </w:numPr>
        <w:jc w:val="both"/>
        <w:rPr>
          <w:rFonts w:ascii="Cambria" w:hAnsi="Cambria" w:cs="Times New Roman"/>
          <w:sz w:val="24"/>
        </w:rPr>
      </w:pPr>
      <w:r>
        <w:rPr>
          <w:rFonts w:ascii="Cambria" w:hAnsi="Cambria" w:cs="Times New Roman"/>
          <w:sz w:val="24"/>
        </w:rPr>
        <w:t>z</w:t>
      </w:r>
      <w:r w:rsidR="00BF410B" w:rsidRPr="00A43F41">
        <w:rPr>
          <w:rFonts w:ascii="Cambria" w:hAnsi="Cambria" w:cs="Times New Roman"/>
          <w:sz w:val="24"/>
        </w:rPr>
        <w:t>aslišanje tožnika</w:t>
      </w:r>
      <w:r>
        <w:rPr>
          <w:rFonts w:ascii="Cambria" w:hAnsi="Cambria" w:cs="Times New Roman"/>
          <w:sz w:val="24"/>
        </w:rPr>
        <w:t>,</w:t>
      </w:r>
    </w:p>
    <w:p w14:paraId="29D9AA79" w14:textId="3D887985" w:rsidR="00BF410B" w:rsidRDefault="00BC2ADF" w:rsidP="00A43F41">
      <w:pPr>
        <w:pStyle w:val="ListParagraph"/>
        <w:numPr>
          <w:ilvl w:val="0"/>
          <w:numId w:val="8"/>
        </w:numPr>
        <w:jc w:val="both"/>
        <w:rPr>
          <w:rFonts w:ascii="Cambria" w:hAnsi="Cambria" w:cs="Times New Roman"/>
          <w:sz w:val="24"/>
        </w:rPr>
      </w:pPr>
      <w:r>
        <w:rPr>
          <w:rFonts w:ascii="Cambria" w:hAnsi="Cambria" w:cs="Times New Roman"/>
          <w:sz w:val="24"/>
        </w:rPr>
        <w:t>z</w:t>
      </w:r>
      <w:r w:rsidR="00BF410B" w:rsidRPr="00A43F41">
        <w:rPr>
          <w:rFonts w:ascii="Cambria" w:hAnsi="Cambria" w:cs="Times New Roman"/>
          <w:sz w:val="24"/>
        </w:rPr>
        <w:t>dravstvena dokumentacija</w:t>
      </w:r>
      <w:r>
        <w:rPr>
          <w:rFonts w:ascii="Cambria" w:hAnsi="Cambria" w:cs="Times New Roman"/>
          <w:sz w:val="24"/>
        </w:rPr>
        <w:t>.</w:t>
      </w:r>
    </w:p>
    <w:p w14:paraId="0CB81FFF" w14:textId="77777777" w:rsidR="00B77C99" w:rsidRPr="00A43F41" w:rsidRDefault="00B77C99" w:rsidP="00B77C99">
      <w:pPr>
        <w:pStyle w:val="ListParagraph"/>
        <w:jc w:val="both"/>
        <w:rPr>
          <w:rFonts w:ascii="Cambria" w:hAnsi="Cambria" w:cs="Times New Roman"/>
          <w:sz w:val="24"/>
        </w:rPr>
      </w:pPr>
    </w:p>
    <w:p w14:paraId="1E6DBDF3" w14:textId="20960F0D" w:rsidR="00BF410B" w:rsidRPr="00A43F41" w:rsidRDefault="00BF410B" w:rsidP="00B77C99">
      <w:pPr>
        <w:spacing w:line="480" w:lineRule="auto"/>
        <w:jc w:val="center"/>
        <w:rPr>
          <w:rFonts w:ascii="Cambria" w:hAnsi="Cambria" w:cs="Times New Roman"/>
          <w:b/>
          <w:sz w:val="24"/>
        </w:rPr>
      </w:pPr>
      <w:r w:rsidRPr="00A43F41">
        <w:rPr>
          <w:rFonts w:ascii="Cambria" w:hAnsi="Cambria" w:cs="Times New Roman"/>
          <w:b/>
          <w:sz w:val="24"/>
        </w:rPr>
        <w:t>VI.</w:t>
      </w:r>
    </w:p>
    <w:p w14:paraId="32DF01D4" w14:textId="2655BD8C" w:rsidR="00BF410B" w:rsidRPr="00BF410B" w:rsidRDefault="00BF410B" w:rsidP="00BF410B">
      <w:pPr>
        <w:jc w:val="both"/>
        <w:rPr>
          <w:rFonts w:ascii="Cambria" w:hAnsi="Cambria" w:cs="Times New Roman"/>
          <w:sz w:val="24"/>
        </w:rPr>
      </w:pPr>
      <w:r w:rsidRPr="00BF410B">
        <w:rPr>
          <w:rFonts w:ascii="Cambria" w:hAnsi="Cambria" w:cs="Times New Roman"/>
          <w:sz w:val="24"/>
        </w:rPr>
        <w:t xml:space="preserve">S tem, ko je toženec s pestmi obtolkel in na tla zbil toženca, ter ga nato še dodatno pričel brcati v trebuh, se je tožnik globoko ustrašil za svoje življenje. V tistem hipu, ko ga je toženec s svojimi napadi na tak način stisnil v kot in tako nadaljeval z nasiljem, se je toženec v šoku in preplavljen z adrenalinom zavedel, da ga tožnik morebiti celo utegne na kraju ubiti. Ta strah za golo preživetje je bil tako močan, da je tožnik še nekaj minut po odhodu toženca solzav trepetal na hodniku ter se ves prestrašen stresel, ko mu je na pomoč priskočila soseda Marija </w:t>
      </w:r>
      <w:proofErr w:type="spellStart"/>
      <w:r w:rsidRPr="00BF410B">
        <w:rPr>
          <w:rFonts w:ascii="Cambria" w:hAnsi="Cambria" w:cs="Times New Roman"/>
          <w:sz w:val="24"/>
        </w:rPr>
        <w:t>Kukalec</w:t>
      </w:r>
      <w:proofErr w:type="spellEnd"/>
      <w:r w:rsidRPr="00BF410B">
        <w:rPr>
          <w:rFonts w:ascii="Cambria" w:hAnsi="Cambria" w:cs="Times New Roman"/>
          <w:sz w:val="24"/>
        </w:rPr>
        <w:t xml:space="preserve"> in nanj prislonila svojo roko. </w:t>
      </w:r>
    </w:p>
    <w:p w14:paraId="7BF43C8A" w14:textId="03E291E4" w:rsidR="00D47B83" w:rsidRDefault="00BF410B" w:rsidP="00BF410B">
      <w:pPr>
        <w:jc w:val="both"/>
        <w:rPr>
          <w:rFonts w:ascii="Cambria" w:hAnsi="Cambria" w:cs="Times New Roman"/>
          <w:sz w:val="24"/>
        </w:rPr>
      </w:pPr>
      <w:r w:rsidRPr="00BF410B">
        <w:rPr>
          <w:rFonts w:ascii="Cambria" w:hAnsi="Cambria" w:cs="Times New Roman"/>
          <w:sz w:val="24"/>
        </w:rPr>
        <w:t>Dodatno se je tudi tekom celotnega procesa zdravljenja tožnik bal kakšen bo izid. Prognoze zdravnikov in specialistov prvih 14 dni zdravljenja niso bile gotove, zatorej tožnik utemeljeno ni mogel pričakovati, kako dobro oziroma, če sploh, se bo njegovo zdravljenje obneslo. Proti koncu zdravljenja so se pričeli pojavljati namigi, da funkcija tožnikove spodnje čeljusti ne bo nikoli v celoti povrnjena ter da obstaja tveganje, da bo trpel za napačnim ugrizom (kar se je na koncu tudi uresničilo). Tovrstne napovedi so tožnika napravile še bolj negotovega, obenem pa so tudi podaljšale in poglobile njegovo boj</w:t>
      </w:r>
      <w:r w:rsidR="00D47B83">
        <w:rPr>
          <w:rFonts w:ascii="Cambria" w:hAnsi="Cambria" w:cs="Times New Roman"/>
          <w:sz w:val="24"/>
        </w:rPr>
        <w:t xml:space="preserve">azen za slab izid zdravljenja. </w:t>
      </w:r>
    </w:p>
    <w:p w14:paraId="6C0DE4DA" w14:textId="4E390B34" w:rsidR="00BF410B" w:rsidRPr="00BF410B" w:rsidRDefault="00BF410B" w:rsidP="00BF410B">
      <w:pPr>
        <w:jc w:val="both"/>
        <w:rPr>
          <w:rFonts w:ascii="Cambria" w:hAnsi="Cambria" w:cs="Times New Roman"/>
          <w:sz w:val="24"/>
        </w:rPr>
      </w:pPr>
      <w:r w:rsidRPr="00BF410B">
        <w:rPr>
          <w:rFonts w:ascii="Cambria" w:hAnsi="Cambria" w:cs="Times New Roman"/>
          <w:sz w:val="24"/>
        </w:rPr>
        <w:t>Tožnik</w:t>
      </w:r>
      <w:r w:rsidR="00195552">
        <w:rPr>
          <w:rFonts w:ascii="Cambria" w:hAnsi="Cambria" w:cs="Times New Roman"/>
          <w:sz w:val="24"/>
        </w:rPr>
        <w:t xml:space="preserve"> zato</w:t>
      </w:r>
      <w:r w:rsidRPr="00BF410B">
        <w:rPr>
          <w:rFonts w:ascii="Cambria" w:hAnsi="Cambria" w:cs="Times New Roman"/>
          <w:sz w:val="24"/>
        </w:rPr>
        <w:t xml:space="preserve"> iz naslova </w:t>
      </w:r>
      <w:r w:rsidR="009D2400" w:rsidRPr="009C2524">
        <w:rPr>
          <w:rFonts w:ascii="Cambria" w:hAnsi="Cambria" w:cs="Times New Roman"/>
          <w:sz w:val="24"/>
        </w:rPr>
        <w:t>prestanega</w:t>
      </w:r>
      <w:r w:rsidRPr="009C2524">
        <w:rPr>
          <w:rFonts w:ascii="Cambria" w:hAnsi="Cambria" w:cs="Times New Roman"/>
          <w:sz w:val="24"/>
        </w:rPr>
        <w:t xml:space="preserve"> strahu</w:t>
      </w:r>
      <w:r w:rsidR="00195552">
        <w:rPr>
          <w:rFonts w:ascii="Cambria" w:hAnsi="Cambria" w:cs="Times New Roman"/>
          <w:sz w:val="24"/>
        </w:rPr>
        <w:t xml:space="preserve"> v skladu s 179 OZ</w:t>
      </w:r>
      <w:r w:rsidRPr="00BF410B">
        <w:rPr>
          <w:rFonts w:ascii="Cambria" w:hAnsi="Cambria" w:cs="Times New Roman"/>
          <w:sz w:val="24"/>
        </w:rPr>
        <w:t xml:space="preserve"> zahteva odškodnino v višini 1,500.00 EUR. </w:t>
      </w:r>
    </w:p>
    <w:p w14:paraId="6C116A91" w14:textId="7A955493" w:rsidR="00BF410B" w:rsidRPr="00BF410B" w:rsidRDefault="00BF410B" w:rsidP="00BF410B">
      <w:pPr>
        <w:jc w:val="both"/>
        <w:rPr>
          <w:rFonts w:ascii="Cambria" w:hAnsi="Cambria" w:cs="Times New Roman"/>
          <w:sz w:val="24"/>
        </w:rPr>
      </w:pPr>
      <w:r w:rsidRPr="00BF410B">
        <w:rPr>
          <w:rFonts w:ascii="Cambria" w:hAnsi="Cambria" w:cs="Times New Roman"/>
          <w:sz w:val="24"/>
        </w:rPr>
        <w:t>Dokazi:</w:t>
      </w:r>
    </w:p>
    <w:p w14:paraId="733221C0" w14:textId="0F62F908" w:rsidR="00BF410B" w:rsidRPr="00A43F41" w:rsidRDefault="00BF410B" w:rsidP="00A43F41">
      <w:pPr>
        <w:pStyle w:val="ListParagraph"/>
        <w:numPr>
          <w:ilvl w:val="0"/>
          <w:numId w:val="9"/>
        </w:numPr>
        <w:jc w:val="both"/>
        <w:rPr>
          <w:rFonts w:ascii="Cambria" w:hAnsi="Cambria" w:cs="Times New Roman"/>
          <w:sz w:val="24"/>
        </w:rPr>
      </w:pPr>
      <w:r w:rsidRPr="00A43F41">
        <w:rPr>
          <w:rFonts w:ascii="Cambria" w:hAnsi="Cambria" w:cs="Times New Roman"/>
          <w:sz w:val="24"/>
        </w:rPr>
        <w:lastRenderedPageBreak/>
        <w:t>zaslišanje tožnika,</w:t>
      </w:r>
    </w:p>
    <w:p w14:paraId="6545C44D" w14:textId="3610FD84" w:rsidR="00BF410B" w:rsidRDefault="00BF410B" w:rsidP="00A43F41">
      <w:pPr>
        <w:pStyle w:val="ListParagraph"/>
        <w:numPr>
          <w:ilvl w:val="0"/>
          <w:numId w:val="9"/>
        </w:numPr>
        <w:jc w:val="both"/>
        <w:rPr>
          <w:rFonts w:ascii="Cambria" w:hAnsi="Cambria" w:cs="Times New Roman"/>
          <w:sz w:val="24"/>
        </w:rPr>
      </w:pPr>
      <w:r w:rsidRPr="00A43F41">
        <w:rPr>
          <w:rFonts w:ascii="Cambria" w:hAnsi="Cambria" w:cs="Times New Roman"/>
          <w:sz w:val="24"/>
        </w:rPr>
        <w:t xml:space="preserve">zaslišanje priče Marije </w:t>
      </w:r>
      <w:proofErr w:type="spellStart"/>
      <w:r w:rsidRPr="00A43F41">
        <w:rPr>
          <w:rFonts w:ascii="Cambria" w:hAnsi="Cambria" w:cs="Times New Roman"/>
          <w:sz w:val="24"/>
        </w:rPr>
        <w:t>Kukalec</w:t>
      </w:r>
      <w:proofErr w:type="spellEnd"/>
      <w:r w:rsidRPr="00A43F41">
        <w:rPr>
          <w:rFonts w:ascii="Cambria" w:hAnsi="Cambria" w:cs="Times New Roman"/>
          <w:sz w:val="24"/>
        </w:rPr>
        <w:t xml:space="preserve"> (Zelena cesta 100, Domžale),</w:t>
      </w:r>
    </w:p>
    <w:p w14:paraId="37AABC7B" w14:textId="0A8FEAFA" w:rsidR="00BC2ADF" w:rsidRPr="00A43F41" w:rsidRDefault="00BC2ADF" w:rsidP="00A43F41">
      <w:pPr>
        <w:pStyle w:val="ListParagraph"/>
        <w:numPr>
          <w:ilvl w:val="0"/>
          <w:numId w:val="9"/>
        </w:numPr>
        <w:jc w:val="both"/>
        <w:rPr>
          <w:rFonts w:ascii="Cambria" w:hAnsi="Cambria" w:cs="Times New Roman"/>
          <w:sz w:val="24"/>
        </w:rPr>
      </w:pPr>
      <w:r>
        <w:rPr>
          <w:rFonts w:ascii="Cambria" w:hAnsi="Cambria" w:cs="Times New Roman"/>
          <w:sz w:val="24"/>
        </w:rPr>
        <w:t>zdravstvena dokumentacija,</w:t>
      </w:r>
    </w:p>
    <w:p w14:paraId="49266390" w14:textId="77777777" w:rsidR="00472868" w:rsidRDefault="00BF410B" w:rsidP="00472868">
      <w:pPr>
        <w:pStyle w:val="ListParagraph"/>
        <w:numPr>
          <w:ilvl w:val="0"/>
          <w:numId w:val="9"/>
        </w:numPr>
        <w:jc w:val="both"/>
        <w:rPr>
          <w:rFonts w:ascii="Cambria" w:hAnsi="Cambria" w:cs="Times New Roman"/>
          <w:sz w:val="24"/>
        </w:rPr>
      </w:pPr>
      <w:r w:rsidRPr="00A43F41">
        <w:rPr>
          <w:rFonts w:ascii="Cambria" w:hAnsi="Cambria" w:cs="Times New Roman"/>
          <w:sz w:val="24"/>
        </w:rPr>
        <w:t xml:space="preserve">izvedensko mnenje izvedenca medicinske stroke. </w:t>
      </w:r>
    </w:p>
    <w:p w14:paraId="63C378AF" w14:textId="77777777" w:rsidR="00D47B83" w:rsidRDefault="00D47B83" w:rsidP="00472868">
      <w:pPr>
        <w:jc w:val="both"/>
        <w:rPr>
          <w:rFonts w:ascii="Cambria" w:hAnsi="Cambria" w:cs="Times New Roman"/>
          <w:sz w:val="24"/>
        </w:rPr>
      </w:pPr>
    </w:p>
    <w:p w14:paraId="1998B7E9" w14:textId="60C67988" w:rsidR="00BF410B" w:rsidRPr="00472868" w:rsidRDefault="00BF410B" w:rsidP="00472868">
      <w:pPr>
        <w:jc w:val="both"/>
        <w:rPr>
          <w:rFonts w:ascii="Cambria" w:hAnsi="Cambria" w:cs="Times New Roman"/>
          <w:sz w:val="24"/>
        </w:rPr>
      </w:pPr>
      <w:r w:rsidRPr="00472868">
        <w:rPr>
          <w:rFonts w:ascii="Cambria" w:hAnsi="Cambria" w:cs="Times New Roman"/>
          <w:sz w:val="24"/>
        </w:rPr>
        <w:t>Zaradi navedenega tožeča stranka predlaga, da sodišče</w:t>
      </w:r>
    </w:p>
    <w:p w14:paraId="12D418C0" w14:textId="77777777" w:rsidR="00BF410B" w:rsidRPr="00BF410B" w:rsidRDefault="00BF410B" w:rsidP="00B77C99">
      <w:pPr>
        <w:spacing w:line="360" w:lineRule="auto"/>
        <w:jc w:val="center"/>
        <w:rPr>
          <w:rFonts w:ascii="Cambria" w:hAnsi="Cambria" w:cs="Times New Roman"/>
          <w:sz w:val="24"/>
        </w:rPr>
      </w:pPr>
      <w:r w:rsidRPr="00BF410B">
        <w:rPr>
          <w:rFonts w:ascii="Cambria" w:hAnsi="Cambria" w:cs="Times New Roman"/>
          <w:sz w:val="24"/>
        </w:rPr>
        <w:t>r a z s o d i:</w:t>
      </w:r>
    </w:p>
    <w:p w14:paraId="6DC62C94" w14:textId="33840AB1" w:rsidR="00BF410B" w:rsidRDefault="00692C02" w:rsidP="00BF410B">
      <w:pPr>
        <w:jc w:val="both"/>
        <w:rPr>
          <w:rFonts w:ascii="Cambria" w:hAnsi="Cambria" w:cs="Times New Roman"/>
          <w:sz w:val="24"/>
        </w:rPr>
      </w:pPr>
      <w:r>
        <w:rPr>
          <w:rFonts w:ascii="Cambria" w:hAnsi="Cambria" w:cs="Times New Roman"/>
          <w:sz w:val="24"/>
        </w:rPr>
        <w:t xml:space="preserve">I. </w:t>
      </w:r>
      <w:r w:rsidR="00BF410B" w:rsidRPr="00BF410B">
        <w:rPr>
          <w:rFonts w:ascii="Cambria" w:hAnsi="Cambria" w:cs="Times New Roman"/>
          <w:sz w:val="24"/>
        </w:rPr>
        <w:t>Tožena stranka je dolžna tožeči stranki v roku 1</w:t>
      </w:r>
      <w:r w:rsidR="00472868">
        <w:rPr>
          <w:rFonts w:ascii="Cambria" w:hAnsi="Cambria" w:cs="Times New Roman"/>
          <w:sz w:val="24"/>
        </w:rPr>
        <w:t>5 dni plačati znesek v višini 38</w:t>
      </w:r>
      <w:r w:rsidR="0016165C">
        <w:rPr>
          <w:rFonts w:ascii="Cambria" w:hAnsi="Cambria" w:cs="Times New Roman"/>
          <w:sz w:val="24"/>
        </w:rPr>
        <w:t>,2</w:t>
      </w:r>
      <w:r w:rsidR="00BF410B" w:rsidRPr="00BF410B">
        <w:rPr>
          <w:rFonts w:ascii="Cambria" w:hAnsi="Cambria" w:cs="Times New Roman"/>
          <w:sz w:val="24"/>
        </w:rPr>
        <w:t>00.00 EUR</w:t>
      </w:r>
      <w:r w:rsidR="00D02E21">
        <w:rPr>
          <w:rFonts w:ascii="Cambria" w:hAnsi="Cambria" w:cs="Times New Roman"/>
          <w:sz w:val="24"/>
        </w:rPr>
        <w:t xml:space="preserve">, </w:t>
      </w:r>
      <w:r w:rsidR="00D02E21" w:rsidRPr="009C2524">
        <w:rPr>
          <w:rFonts w:ascii="Cambria" w:hAnsi="Cambria" w:cs="Times New Roman"/>
          <w:sz w:val="24"/>
        </w:rPr>
        <w:t>v primeru zamude</w:t>
      </w:r>
      <w:r w:rsidR="00BF410B" w:rsidRPr="009C2524">
        <w:rPr>
          <w:rFonts w:ascii="Cambria" w:hAnsi="Cambria" w:cs="Times New Roman"/>
          <w:sz w:val="24"/>
        </w:rPr>
        <w:t xml:space="preserve"> z </w:t>
      </w:r>
      <w:r w:rsidR="00D02E21" w:rsidRPr="009C2524">
        <w:rPr>
          <w:rFonts w:ascii="Cambria" w:hAnsi="Cambria" w:cs="Times New Roman"/>
          <w:sz w:val="24"/>
        </w:rPr>
        <w:t xml:space="preserve">zakonskimi </w:t>
      </w:r>
      <w:r w:rsidR="00BF410B" w:rsidRPr="009C2524">
        <w:rPr>
          <w:rFonts w:ascii="Cambria" w:hAnsi="Cambria" w:cs="Times New Roman"/>
          <w:sz w:val="24"/>
        </w:rPr>
        <w:t>zamudnimi obrestmi</w:t>
      </w:r>
      <w:r w:rsidR="00D02E21" w:rsidRPr="009C2524">
        <w:rPr>
          <w:rFonts w:ascii="Cambria" w:hAnsi="Cambria" w:cs="Times New Roman"/>
          <w:sz w:val="24"/>
        </w:rPr>
        <w:t>, ki tečejo od prvega dne po izteku paricijskega roka dalje</w:t>
      </w:r>
      <w:r w:rsidR="00195552" w:rsidRPr="009C2524">
        <w:rPr>
          <w:rFonts w:ascii="Cambria" w:hAnsi="Cambria" w:cs="Times New Roman"/>
          <w:sz w:val="24"/>
        </w:rPr>
        <w:t>.</w:t>
      </w:r>
    </w:p>
    <w:p w14:paraId="78D2EDAC" w14:textId="7F03BBAC" w:rsidR="00692C02" w:rsidRPr="00BF410B" w:rsidRDefault="00692C02" w:rsidP="00BF410B">
      <w:pPr>
        <w:jc w:val="both"/>
        <w:rPr>
          <w:rFonts w:ascii="Cambria" w:hAnsi="Cambria" w:cs="Times New Roman"/>
          <w:sz w:val="24"/>
        </w:rPr>
      </w:pPr>
      <w:r>
        <w:rPr>
          <w:rFonts w:ascii="Cambria" w:hAnsi="Cambria" w:cs="Times New Roman"/>
          <w:sz w:val="24"/>
        </w:rPr>
        <w:t xml:space="preserve">II. Tožena stranka je dolžna tožeči stranki v roku 15 dni povrniti njene pravdne stroške, v primeru zamude z zakonskimi </w:t>
      </w:r>
      <w:r w:rsidR="009719C0">
        <w:rPr>
          <w:rFonts w:ascii="Cambria" w:hAnsi="Cambria" w:cs="Times New Roman"/>
          <w:sz w:val="24"/>
        </w:rPr>
        <w:t xml:space="preserve">zamudnimi </w:t>
      </w:r>
      <w:r>
        <w:rPr>
          <w:rFonts w:ascii="Cambria" w:hAnsi="Cambria" w:cs="Times New Roman"/>
          <w:sz w:val="24"/>
        </w:rPr>
        <w:t xml:space="preserve">obrestmi, ki tečejo od prvega dne po izteku paricijskega roka dalje do plačila. </w:t>
      </w:r>
    </w:p>
    <w:p w14:paraId="6B8ADDF1" w14:textId="36314C7F" w:rsidR="00A43F41" w:rsidRDefault="00A43F41" w:rsidP="00A43F41">
      <w:pPr>
        <w:rPr>
          <w:rFonts w:ascii="Cambria" w:hAnsi="Cambria" w:cs="Times New Roman"/>
          <w:sz w:val="24"/>
        </w:rPr>
      </w:pPr>
    </w:p>
    <w:p w14:paraId="66A917C2" w14:textId="3792BAE7" w:rsidR="00BF410B" w:rsidRPr="00BF410B" w:rsidRDefault="003A7930" w:rsidP="00A43F41">
      <w:pPr>
        <w:rPr>
          <w:rFonts w:ascii="Cambria" w:hAnsi="Cambria" w:cs="Times New Roman"/>
          <w:sz w:val="24"/>
        </w:rPr>
      </w:pPr>
      <w:r w:rsidRPr="00A43F41">
        <w:rPr>
          <w:rFonts w:ascii="Cambria" w:hAnsi="Cambria" w:cs="Times New Roman"/>
          <w:noProof/>
          <w:sz w:val="24"/>
          <w:lang w:eastAsia="sl-SI"/>
        </w:rPr>
        <mc:AlternateContent>
          <mc:Choice Requires="wps">
            <w:drawing>
              <wp:anchor distT="45720" distB="45720" distL="114300" distR="114300" simplePos="0" relativeHeight="251659264" behindDoc="0" locked="0" layoutInCell="1" allowOverlap="1" wp14:anchorId="159D3657" wp14:editId="20D24409">
                <wp:simplePos x="0" y="0"/>
                <wp:positionH relativeFrom="column">
                  <wp:posOffset>-110821</wp:posOffset>
                </wp:positionH>
                <wp:positionV relativeFrom="paragraph">
                  <wp:posOffset>306236</wp:posOffset>
                </wp:positionV>
                <wp:extent cx="18288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04620"/>
                        </a:xfrm>
                        <a:prstGeom prst="rect">
                          <a:avLst/>
                        </a:prstGeom>
                        <a:solidFill>
                          <a:srgbClr val="FFFFFF"/>
                        </a:solidFill>
                        <a:ln w="9525">
                          <a:noFill/>
                          <a:miter lim="800000"/>
                          <a:headEnd/>
                          <a:tailEnd/>
                        </a:ln>
                      </wps:spPr>
                      <wps:txbx>
                        <w:txbxContent>
                          <w:p w14:paraId="62832F6B" w14:textId="56926F57" w:rsidR="00A43F41" w:rsidRDefault="00A43F41" w:rsidP="00A43F41">
                            <w:pPr>
                              <w:spacing w:after="0" w:line="240" w:lineRule="auto"/>
                              <w:rPr>
                                <w:rFonts w:ascii="Cambria" w:hAnsi="Cambria" w:cs="Times New Roman"/>
                                <w:sz w:val="24"/>
                              </w:rPr>
                            </w:pPr>
                            <w:r w:rsidRPr="00BF410B">
                              <w:rPr>
                                <w:rFonts w:ascii="Cambria" w:hAnsi="Cambria" w:cs="Times New Roman"/>
                                <w:sz w:val="24"/>
                              </w:rPr>
                              <w:t>Stroškovnik:</w:t>
                            </w:r>
                          </w:p>
                          <w:p w14:paraId="3B6A26F8" w14:textId="77777777" w:rsidR="003A7930" w:rsidRPr="00BF410B" w:rsidRDefault="003A7930" w:rsidP="00A43F41">
                            <w:pPr>
                              <w:spacing w:after="0" w:line="240" w:lineRule="auto"/>
                              <w:rPr>
                                <w:rFonts w:ascii="Cambria" w:hAnsi="Cambria" w:cs="Times New Roman"/>
                                <w:sz w:val="24"/>
                              </w:rPr>
                            </w:pPr>
                          </w:p>
                          <w:p w14:paraId="5DBF0358" w14:textId="2D9FFBC7" w:rsidR="00A43F41" w:rsidRPr="00BF410B" w:rsidRDefault="00A43F41" w:rsidP="00A43F41">
                            <w:pPr>
                              <w:spacing w:after="0" w:line="240" w:lineRule="auto"/>
                              <w:rPr>
                                <w:rFonts w:ascii="Cambria" w:hAnsi="Cambria" w:cs="Times New Roman"/>
                                <w:sz w:val="24"/>
                              </w:rPr>
                            </w:pPr>
                            <w:r w:rsidRPr="00BF410B">
                              <w:rPr>
                                <w:rFonts w:ascii="Cambria" w:hAnsi="Cambria" w:cs="Times New Roman"/>
                                <w:sz w:val="24"/>
                              </w:rPr>
                              <w:t>Zahtevek……………</w:t>
                            </w:r>
                            <w:r w:rsidR="003A7930">
                              <w:rPr>
                                <w:rFonts w:ascii="Cambria" w:hAnsi="Cambria" w:cs="Times New Roman"/>
                                <w:sz w:val="24"/>
                              </w:rPr>
                              <w:t>.</w:t>
                            </w:r>
                            <w:r w:rsidRPr="00BF410B">
                              <w:rPr>
                                <w:rFonts w:ascii="Cambria" w:hAnsi="Cambria" w:cs="Times New Roman"/>
                                <w:sz w:val="24"/>
                              </w:rPr>
                              <w:t xml:space="preserve">….. </w:t>
                            </w:r>
                          </w:p>
                          <w:p w14:paraId="03F04141" w14:textId="0E5F8756" w:rsidR="00A43F41" w:rsidRPr="00BF410B" w:rsidRDefault="00A43F41" w:rsidP="00A43F41">
                            <w:pPr>
                              <w:spacing w:after="0" w:line="240" w:lineRule="auto"/>
                              <w:rPr>
                                <w:rFonts w:ascii="Cambria" w:hAnsi="Cambria" w:cs="Times New Roman"/>
                                <w:sz w:val="24"/>
                              </w:rPr>
                            </w:pPr>
                            <w:r w:rsidRPr="00BF410B">
                              <w:rPr>
                                <w:rFonts w:ascii="Cambria" w:hAnsi="Cambria" w:cs="Times New Roman"/>
                                <w:sz w:val="24"/>
                              </w:rPr>
                              <w:t>Mat. str. 2%...................</w:t>
                            </w:r>
                            <w:r w:rsidR="003A7930">
                              <w:rPr>
                                <w:rFonts w:ascii="Cambria" w:hAnsi="Cambria" w:cs="Times New Roman"/>
                                <w:sz w:val="24"/>
                              </w:rPr>
                              <w:t>...</w:t>
                            </w:r>
                            <w:r w:rsidRPr="00BF410B">
                              <w:rPr>
                                <w:rFonts w:ascii="Cambria" w:hAnsi="Cambria" w:cs="Times New Roman"/>
                                <w:sz w:val="24"/>
                              </w:rPr>
                              <w:t xml:space="preserve">    </w:t>
                            </w:r>
                          </w:p>
                          <w:p w14:paraId="33041EE0" w14:textId="1F775A97" w:rsidR="00A43F41" w:rsidRPr="00BF410B" w:rsidRDefault="00A43F41" w:rsidP="00A43F41">
                            <w:pPr>
                              <w:spacing w:after="0" w:line="240" w:lineRule="auto"/>
                              <w:rPr>
                                <w:rFonts w:ascii="Cambria" w:hAnsi="Cambria" w:cs="Times New Roman"/>
                                <w:sz w:val="24"/>
                              </w:rPr>
                            </w:pPr>
                            <w:r w:rsidRPr="00BF410B">
                              <w:rPr>
                                <w:rFonts w:ascii="Cambria" w:hAnsi="Cambria" w:cs="Times New Roman"/>
                                <w:sz w:val="24"/>
                              </w:rPr>
                              <w:t>Tožba…………………</w:t>
                            </w:r>
                            <w:r w:rsidR="003A7930">
                              <w:rPr>
                                <w:rFonts w:ascii="Cambria" w:hAnsi="Cambria" w:cs="Times New Roman"/>
                                <w:sz w:val="24"/>
                              </w:rPr>
                              <w:t>..</w:t>
                            </w:r>
                            <w:r w:rsidRPr="00BF410B">
                              <w:rPr>
                                <w:rFonts w:ascii="Cambria" w:hAnsi="Cambria" w:cs="Times New Roman"/>
                                <w:sz w:val="24"/>
                              </w:rPr>
                              <w:t xml:space="preserve">… </w:t>
                            </w:r>
                          </w:p>
                          <w:p w14:paraId="40213D0F" w14:textId="40DB06C8" w:rsidR="00A43F41" w:rsidRPr="00BF410B" w:rsidRDefault="00A43F41" w:rsidP="00A43F41">
                            <w:pPr>
                              <w:spacing w:after="0" w:line="240" w:lineRule="auto"/>
                              <w:rPr>
                                <w:rFonts w:ascii="Cambria" w:hAnsi="Cambria" w:cs="Times New Roman"/>
                                <w:sz w:val="24"/>
                              </w:rPr>
                            </w:pPr>
                            <w:r w:rsidRPr="00BF410B">
                              <w:rPr>
                                <w:rFonts w:ascii="Cambria" w:hAnsi="Cambria" w:cs="Times New Roman"/>
                                <w:sz w:val="24"/>
                              </w:rPr>
                              <w:t>Mat. str. 2%.............</w:t>
                            </w:r>
                            <w:r w:rsidR="003A7930">
                              <w:rPr>
                                <w:rFonts w:ascii="Cambria" w:hAnsi="Cambria" w:cs="Times New Roman"/>
                                <w:sz w:val="24"/>
                              </w:rPr>
                              <w:t>...</w:t>
                            </w:r>
                            <w:r w:rsidRPr="00BF410B">
                              <w:rPr>
                                <w:rFonts w:ascii="Cambria" w:hAnsi="Cambria" w:cs="Times New Roman"/>
                                <w:sz w:val="24"/>
                              </w:rPr>
                              <w:t xml:space="preserve">......    </w:t>
                            </w:r>
                          </w:p>
                          <w:p w14:paraId="16AE0A0E" w14:textId="2B6B8322" w:rsidR="00A43F41" w:rsidRDefault="00A43F4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9D3657" id="_x0000_t202" coordsize="21600,21600" o:spt="202" path="m,l,21600r21600,l21600,xe">
                <v:stroke joinstyle="miter"/>
                <v:path gradientshapeok="t" o:connecttype="rect"/>
              </v:shapetype>
              <v:shape id="Text Box 2" o:spid="_x0000_s1026" type="#_x0000_t202" style="position:absolute;margin-left:-8.75pt;margin-top:24.1pt;width:2in;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" stroked="f">
                <v:textbox style="mso-fit-shape-to-text:t">
                  <w:txbxContent>
                    <w:p w14:paraId="62832F6B" w14:textId="56926F57" w:rsidR="00A43F41" w:rsidRDefault="00A43F41" w:rsidP="00A43F41">
                      <w:pPr>
                        <w:spacing w:after="0" w:line="240" w:lineRule="auto"/>
                        <w:rPr>
                          <w:rFonts w:ascii="Cambria" w:hAnsi="Cambria" w:cs="Times New Roman"/>
                          <w:sz w:val="24"/>
                        </w:rPr>
                      </w:pPr>
                      <w:r w:rsidRPr="00BF410B">
                        <w:rPr>
                          <w:rFonts w:ascii="Cambria" w:hAnsi="Cambria" w:cs="Times New Roman"/>
                          <w:sz w:val="24"/>
                        </w:rPr>
                        <w:t>Stroškovnik:</w:t>
                      </w:r>
                    </w:p>
                    <w:p w14:paraId="3B6A26F8" w14:textId="77777777" w:rsidR="003A7930" w:rsidRPr="00BF410B" w:rsidRDefault="003A7930" w:rsidP="00A43F41">
                      <w:pPr>
                        <w:spacing w:after="0" w:line="240" w:lineRule="auto"/>
                        <w:rPr>
                          <w:rFonts w:ascii="Cambria" w:hAnsi="Cambria" w:cs="Times New Roman"/>
                          <w:sz w:val="24"/>
                        </w:rPr>
                      </w:pPr>
                    </w:p>
                    <w:p w14:paraId="5DBF0358" w14:textId="2D9FFBC7" w:rsidR="00A43F41" w:rsidRPr="00BF410B" w:rsidRDefault="00A43F41" w:rsidP="00A43F41">
                      <w:pPr>
                        <w:spacing w:after="0" w:line="240" w:lineRule="auto"/>
                        <w:rPr>
                          <w:rFonts w:ascii="Cambria" w:hAnsi="Cambria" w:cs="Times New Roman"/>
                          <w:sz w:val="24"/>
                        </w:rPr>
                      </w:pPr>
                      <w:r w:rsidRPr="00BF410B">
                        <w:rPr>
                          <w:rFonts w:ascii="Cambria" w:hAnsi="Cambria" w:cs="Times New Roman"/>
                          <w:sz w:val="24"/>
                        </w:rPr>
                        <w:t>Zahtevek……………</w:t>
                      </w:r>
                      <w:r w:rsidR="003A7930">
                        <w:rPr>
                          <w:rFonts w:ascii="Cambria" w:hAnsi="Cambria" w:cs="Times New Roman"/>
                          <w:sz w:val="24"/>
                        </w:rPr>
                        <w:t>.</w:t>
                      </w:r>
                      <w:r w:rsidRPr="00BF410B">
                        <w:rPr>
                          <w:rFonts w:ascii="Cambria" w:hAnsi="Cambria" w:cs="Times New Roman"/>
                          <w:sz w:val="24"/>
                        </w:rPr>
                        <w:t xml:space="preserve">….. </w:t>
                      </w:r>
                    </w:p>
                    <w:p w14:paraId="03F04141" w14:textId="0E5F8756" w:rsidR="00A43F41" w:rsidRPr="00BF410B" w:rsidRDefault="00A43F41" w:rsidP="00A43F41">
                      <w:pPr>
                        <w:spacing w:after="0" w:line="240" w:lineRule="auto"/>
                        <w:rPr>
                          <w:rFonts w:ascii="Cambria" w:hAnsi="Cambria" w:cs="Times New Roman"/>
                          <w:sz w:val="24"/>
                        </w:rPr>
                      </w:pPr>
                      <w:r w:rsidRPr="00BF410B">
                        <w:rPr>
                          <w:rFonts w:ascii="Cambria" w:hAnsi="Cambria" w:cs="Times New Roman"/>
                          <w:sz w:val="24"/>
                        </w:rPr>
                        <w:t>Mat. str. 2%...................</w:t>
                      </w:r>
                      <w:r w:rsidR="003A7930">
                        <w:rPr>
                          <w:rFonts w:ascii="Cambria" w:hAnsi="Cambria" w:cs="Times New Roman"/>
                          <w:sz w:val="24"/>
                        </w:rPr>
                        <w:t>...</w:t>
                      </w:r>
                      <w:r w:rsidRPr="00BF410B">
                        <w:rPr>
                          <w:rFonts w:ascii="Cambria" w:hAnsi="Cambria" w:cs="Times New Roman"/>
                          <w:sz w:val="24"/>
                        </w:rPr>
                        <w:t xml:space="preserve">    </w:t>
                      </w:r>
                    </w:p>
                    <w:p w14:paraId="33041EE0" w14:textId="1F775A97" w:rsidR="00A43F41" w:rsidRPr="00BF410B" w:rsidRDefault="00A43F41" w:rsidP="00A43F41">
                      <w:pPr>
                        <w:spacing w:after="0" w:line="240" w:lineRule="auto"/>
                        <w:rPr>
                          <w:rFonts w:ascii="Cambria" w:hAnsi="Cambria" w:cs="Times New Roman"/>
                          <w:sz w:val="24"/>
                        </w:rPr>
                      </w:pPr>
                      <w:r w:rsidRPr="00BF410B">
                        <w:rPr>
                          <w:rFonts w:ascii="Cambria" w:hAnsi="Cambria" w:cs="Times New Roman"/>
                          <w:sz w:val="24"/>
                        </w:rPr>
                        <w:t>Tožba…………………</w:t>
                      </w:r>
                      <w:r w:rsidR="003A7930">
                        <w:rPr>
                          <w:rFonts w:ascii="Cambria" w:hAnsi="Cambria" w:cs="Times New Roman"/>
                          <w:sz w:val="24"/>
                        </w:rPr>
                        <w:t>..</w:t>
                      </w:r>
                      <w:r w:rsidRPr="00BF410B">
                        <w:rPr>
                          <w:rFonts w:ascii="Cambria" w:hAnsi="Cambria" w:cs="Times New Roman"/>
                          <w:sz w:val="24"/>
                        </w:rPr>
                        <w:t xml:space="preserve">… </w:t>
                      </w:r>
                    </w:p>
                    <w:p w14:paraId="40213D0F" w14:textId="40DB06C8" w:rsidR="00A43F41" w:rsidRPr="00BF410B" w:rsidRDefault="00A43F41" w:rsidP="00A43F41">
                      <w:pPr>
                        <w:spacing w:after="0" w:line="240" w:lineRule="auto"/>
                        <w:rPr>
                          <w:rFonts w:ascii="Cambria" w:hAnsi="Cambria" w:cs="Times New Roman"/>
                          <w:sz w:val="24"/>
                        </w:rPr>
                      </w:pPr>
                      <w:r w:rsidRPr="00BF410B">
                        <w:rPr>
                          <w:rFonts w:ascii="Cambria" w:hAnsi="Cambria" w:cs="Times New Roman"/>
                          <w:sz w:val="24"/>
                        </w:rPr>
                        <w:t>Mat. str. 2%.............</w:t>
                      </w:r>
                      <w:r w:rsidR="003A7930">
                        <w:rPr>
                          <w:rFonts w:ascii="Cambria" w:hAnsi="Cambria" w:cs="Times New Roman"/>
                          <w:sz w:val="24"/>
                        </w:rPr>
                        <w:t>...</w:t>
                      </w:r>
                      <w:r w:rsidRPr="00BF410B">
                        <w:rPr>
                          <w:rFonts w:ascii="Cambria" w:hAnsi="Cambria" w:cs="Times New Roman"/>
                          <w:sz w:val="24"/>
                        </w:rPr>
                        <w:t xml:space="preserve">......    </w:t>
                      </w:r>
                    </w:p>
                    <w:p w14:paraId="16AE0A0E" w14:textId="2B6B8322" w:rsidR="00A43F41" w:rsidRDefault="00A43F41"/>
                  </w:txbxContent>
                </v:textbox>
                <w10:wrap type="square"/>
              </v:shape>
            </w:pict>
          </mc:Fallback>
        </mc:AlternateContent>
      </w:r>
      <w:r w:rsidR="00692C02">
        <w:rPr>
          <w:rFonts w:ascii="Cambria" w:hAnsi="Cambria" w:cs="Times New Roman"/>
          <w:sz w:val="24"/>
        </w:rPr>
        <w:t xml:space="preserve">Ljubljana, </w:t>
      </w:r>
      <w:r>
        <w:rPr>
          <w:rFonts w:ascii="Cambria" w:hAnsi="Cambria" w:cs="Times New Roman"/>
          <w:sz w:val="24"/>
        </w:rPr>
        <w:t>0</w:t>
      </w:r>
      <w:r w:rsidR="00692C02">
        <w:rPr>
          <w:rFonts w:ascii="Cambria" w:hAnsi="Cambria" w:cs="Times New Roman"/>
          <w:sz w:val="24"/>
        </w:rPr>
        <w:t>2.07.2020</w:t>
      </w:r>
      <w:r w:rsidR="00BF410B" w:rsidRPr="00BF410B">
        <w:rPr>
          <w:rFonts w:ascii="Cambria" w:hAnsi="Cambria" w:cs="Times New Roman"/>
          <w:sz w:val="24"/>
        </w:rPr>
        <w:t xml:space="preserve">            </w:t>
      </w:r>
      <w:r w:rsidR="00692C02">
        <w:rPr>
          <w:rFonts w:ascii="Cambria" w:hAnsi="Cambria" w:cs="Times New Roman"/>
          <w:sz w:val="24"/>
        </w:rPr>
        <w:t xml:space="preserve">                          </w:t>
      </w:r>
      <w:r w:rsidR="00BF410B" w:rsidRPr="00BF410B">
        <w:rPr>
          <w:rFonts w:ascii="Cambria" w:hAnsi="Cambria" w:cs="Times New Roman"/>
          <w:sz w:val="24"/>
        </w:rPr>
        <w:t xml:space="preserve">                            </w:t>
      </w:r>
      <w:r w:rsidR="00BF410B" w:rsidRPr="00BF410B">
        <w:rPr>
          <w:rFonts w:ascii="Cambria" w:hAnsi="Cambria" w:cs="Times New Roman"/>
          <w:sz w:val="24"/>
        </w:rPr>
        <w:tab/>
        <w:t xml:space="preserve">       </w:t>
      </w:r>
      <w:r>
        <w:rPr>
          <w:rFonts w:ascii="Cambria" w:hAnsi="Cambria" w:cs="Times New Roman"/>
          <w:sz w:val="24"/>
        </w:rPr>
        <w:t xml:space="preserve">                       </w:t>
      </w:r>
      <w:r w:rsidR="00BF410B" w:rsidRPr="00BF410B">
        <w:rPr>
          <w:rFonts w:ascii="Cambria" w:hAnsi="Cambria" w:cs="Times New Roman"/>
          <w:sz w:val="24"/>
        </w:rPr>
        <w:t xml:space="preserve">  Miran Bolečnik</w:t>
      </w:r>
    </w:p>
    <w:p w14:paraId="49716781" w14:textId="02D38A86" w:rsidR="00A43F41" w:rsidRDefault="00DB3EA0" w:rsidP="00BF410B">
      <w:pPr>
        <w:jc w:val="both"/>
        <w:rPr>
          <w:rFonts w:ascii="Cambria" w:hAnsi="Cambria" w:cs="Times New Roman"/>
          <w:sz w:val="24"/>
        </w:rPr>
      </w:pPr>
      <w:r>
        <w:rPr>
          <w:rFonts w:ascii="Cambria" w:hAnsi="Cambria" w:cs="Times New Roman"/>
          <w:noProof/>
          <w:sz w:val="24"/>
          <w:lang w:eastAsia="sl-SI"/>
        </w:rPr>
        <mc:AlternateContent>
          <mc:Choice Requires="wpi">
            <w:drawing>
              <wp:anchor distT="0" distB="0" distL="114300" distR="114300" simplePos="0" relativeHeight="251699200" behindDoc="0" locked="0" layoutInCell="1" allowOverlap="1" wp14:anchorId="7A5D3470" wp14:editId="19257785">
                <wp:simplePos x="0" y="0"/>
                <wp:positionH relativeFrom="column">
                  <wp:posOffset>4542790</wp:posOffset>
                </wp:positionH>
                <wp:positionV relativeFrom="paragraph">
                  <wp:posOffset>-104140</wp:posOffset>
                </wp:positionV>
                <wp:extent cx="1350645" cy="368935"/>
                <wp:effectExtent l="38100" t="38100" r="0" b="50165"/>
                <wp:wrapNone/>
                <wp:docPr id="279" name="Ink 279"/>
                <wp:cNvGraphicFramePr/>
                <a:graphic xmlns:a="http://schemas.openxmlformats.org/drawingml/2006/main">
                  <a:graphicData uri="http://schemas.microsoft.com/office/word/2010/wordprocessingInk">
                    <w14:contentPart bwMode="auto" r:id="rId7">
                      <w14:nvContentPartPr>
                        <w14:cNvContentPartPr/>
                      </w14:nvContentPartPr>
                      <w14:xfrm>
                        <a:off x="0" y="0"/>
                        <a:ext cx="1350645" cy="368935"/>
                      </w14:xfrm>
                    </w14:contentPart>
                  </a:graphicData>
                </a:graphic>
                <wp14:sizeRelH relativeFrom="margin">
                  <wp14:pctWidth>0</wp14:pctWidth>
                </wp14:sizeRelH>
                <wp14:sizeRelV relativeFrom="margin">
                  <wp14:pctHeight>0</wp14:pctHeight>
                </wp14:sizeRelV>
              </wp:anchor>
            </w:drawing>
          </mc:Choice>
          <mc:Fallback>
            <w:pict>
              <v:shapetype w14:anchorId="06203A6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79" o:spid="_x0000_s1026" type="#_x0000_t75" style="position:absolute;margin-left:357pt;margin-top:-8.9pt;width:107.75pt;height:30.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">
                <v:imagedata r:id="rId8" o:title=""/>
              </v:shape>
            </w:pict>
          </mc:Fallback>
        </mc:AlternateContent>
      </w:r>
    </w:p>
    <w:p w14:paraId="584D51CC" w14:textId="195995A2" w:rsidR="00071192" w:rsidRPr="006A317C" w:rsidRDefault="003A7930" w:rsidP="00BF410B">
      <w:pPr>
        <w:jc w:val="both"/>
        <w:rPr>
          <w:rFonts w:ascii="Cambria" w:hAnsi="Cambria" w:cs="Times New Roman"/>
          <w:sz w:val="24"/>
        </w:rPr>
      </w:pPr>
      <w:r w:rsidRPr="00A43F41">
        <w:rPr>
          <w:rFonts w:ascii="Cambria" w:hAnsi="Cambria" w:cs="Times New Roman"/>
          <w:noProof/>
          <w:sz w:val="24"/>
          <w:lang w:eastAsia="sl-SI"/>
        </w:rPr>
        <mc:AlternateContent>
          <mc:Choice Requires="wps">
            <w:drawing>
              <wp:anchor distT="45720" distB="45720" distL="114300" distR="114300" simplePos="0" relativeHeight="251661312" behindDoc="0" locked="0" layoutInCell="1" allowOverlap="1" wp14:anchorId="3567BC96" wp14:editId="6092477A">
                <wp:simplePos x="0" y="0"/>
                <wp:positionH relativeFrom="column">
                  <wp:posOffset>1270635</wp:posOffset>
                </wp:positionH>
                <wp:positionV relativeFrom="paragraph">
                  <wp:posOffset>78078</wp:posOffset>
                </wp:positionV>
                <wp:extent cx="1239520" cy="78676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9520" cy="786765"/>
                        </a:xfrm>
                        <a:prstGeom prst="rect">
                          <a:avLst/>
                        </a:prstGeom>
                        <a:noFill/>
                        <a:ln w="9525">
                          <a:noFill/>
                          <a:miter lim="800000"/>
                          <a:headEnd/>
                          <a:tailEnd/>
                        </a:ln>
                      </wps:spPr>
                      <wps:txbx>
                        <w:txbxContent>
                          <w:p w14:paraId="38503B16" w14:textId="4408855D" w:rsidR="00A43F41" w:rsidRPr="00BF410B" w:rsidRDefault="00A43F41" w:rsidP="00A43F41">
                            <w:pPr>
                              <w:spacing w:after="0" w:line="240" w:lineRule="auto"/>
                              <w:jc w:val="right"/>
                              <w:rPr>
                                <w:rFonts w:ascii="Cambria" w:hAnsi="Cambria" w:cs="Times New Roman"/>
                                <w:sz w:val="24"/>
                              </w:rPr>
                            </w:pPr>
                            <w:r w:rsidRPr="00BF410B">
                              <w:rPr>
                                <w:rFonts w:ascii="Cambria" w:hAnsi="Cambria" w:cs="Times New Roman"/>
                                <w:sz w:val="24"/>
                              </w:rPr>
                              <w:t>500 točk + DDV</w:t>
                            </w:r>
                          </w:p>
                          <w:p w14:paraId="78F796DA" w14:textId="4D9E113F" w:rsidR="00A43F41" w:rsidRPr="00BF410B" w:rsidRDefault="00A43F41" w:rsidP="00A43F41">
                            <w:pPr>
                              <w:spacing w:after="0" w:line="240" w:lineRule="auto"/>
                              <w:jc w:val="right"/>
                              <w:rPr>
                                <w:rFonts w:ascii="Cambria" w:hAnsi="Cambria" w:cs="Times New Roman"/>
                                <w:sz w:val="24"/>
                              </w:rPr>
                            </w:pPr>
                            <w:r w:rsidRPr="00BF410B">
                              <w:rPr>
                                <w:rFonts w:ascii="Cambria" w:hAnsi="Cambria" w:cs="Times New Roman"/>
                                <w:sz w:val="24"/>
                              </w:rPr>
                              <w:t>10 točk + DDV</w:t>
                            </w:r>
                          </w:p>
                          <w:p w14:paraId="4D631D8F" w14:textId="24E3AE2F" w:rsidR="00A43F41" w:rsidRPr="00BF410B" w:rsidRDefault="00A43F41" w:rsidP="00A43F41">
                            <w:pPr>
                              <w:spacing w:after="0" w:line="240" w:lineRule="auto"/>
                              <w:jc w:val="right"/>
                              <w:rPr>
                                <w:rFonts w:ascii="Cambria" w:hAnsi="Cambria" w:cs="Times New Roman"/>
                                <w:sz w:val="24"/>
                              </w:rPr>
                            </w:pPr>
                            <w:r w:rsidRPr="00BF410B">
                              <w:rPr>
                                <w:rFonts w:ascii="Cambria" w:hAnsi="Cambria" w:cs="Times New Roman"/>
                                <w:sz w:val="24"/>
                              </w:rPr>
                              <w:t>500 točk + DDV</w:t>
                            </w:r>
                          </w:p>
                          <w:p w14:paraId="6E71D43C" w14:textId="49FA5D8C" w:rsidR="00A43F41" w:rsidRPr="00BF410B" w:rsidRDefault="00A43F41" w:rsidP="00A43F41">
                            <w:pPr>
                              <w:spacing w:after="0" w:line="240" w:lineRule="auto"/>
                              <w:jc w:val="right"/>
                              <w:rPr>
                                <w:rFonts w:ascii="Cambria" w:hAnsi="Cambria" w:cs="Times New Roman"/>
                                <w:sz w:val="24"/>
                              </w:rPr>
                            </w:pPr>
                            <w:r w:rsidRPr="00BF410B">
                              <w:rPr>
                                <w:rFonts w:ascii="Cambria" w:hAnsi="Cambria" w:cs="Times New Roman"/>
                                <w:sz w:val="24"/>
                              </w:rPr>
                              <w:t>10 točk + DDV</w:t>
                            </w:r>
                          </w:p>
                          <w:p w14:paraId="1FE7E11C" w14:textId="77777777" w:rsidR="00A43F41" w:rsidRDefault="00A43F41" w:rsidP="00A43F4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67BC96" id="_x0000_s1027" type="#_x0000_t202" style="position:absolute;left:0;text-align:left;margin-left:100.05pt;margin-top:6.15pt;width:97.6pt;height:61.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" filled="f" stroked="f">
                <v:textbox>
                  <w:txbxContent>
                    <w:p w14:paraId="38503B16" w14:textId="4408855D" w:rsidR="00A43F41" w:rsidRPr="00BF410B" w:rsidRDefault="00A43F41" w:rsidP="00A43F41">
                      <w:pPr>
                        <w:spacing w:after="0" w:line="240" w:lineRule="auto"/>
                        <w:jc w:val="right"/>
                        <w:rPr>
                          <w:rFonts w:ascii="Cambria" w:hAnsi="Cambria" w:cs="Times New Roman"/>
                          <w:sz w:val="24"/>
                        </w:rPr>
                      </w:pPr>
                      <w:r w:rsidRPr="00BF410B">
                        <w:rPr>
                          <w:rFonts w:ascii="Cambria" w:hAnsi="Cambria" w:cs="Times New Roman"/>
                          <w:sz w:val="24"/>
                        </w:rPr>
                        <w:t>500 točk + DDV</w:t>
                      </w:r>
                    </w:p>
                    <w:p w14:paraId="78F796DA" w14:textId="4D9E113F" w:rsidR="00A43F41" w:rsidRPr="00BF410B" w:rsidRDefault="00A43F41" w:rsidP="00A43F41">
                      <w:pPr>
                        <w:spacing w:after="0" w:line="240" w:lineRule="auto"/>
                        <w:jc w:val="right"/>
                        <w:rPr>
                          <w:rFonts w:ascii="Cambria" w:hAnsi="Cambria" w:cs="Times New Roman"/>
                          <w:sz w:val="24"/>
                        </w:rPr>
                      </w:pPr>
                      <w:r w:rsidRPr="00BF410B">
                        <w:rPr>
                          <w:rFonts w:ascii="Cambria" w:hAnsi="Cambria" w:cs="Times New Roman"/>
                          <w:sz w:val="24"/>
                        </w:rPr>
                        <w:t>10 točk + DDV</w:t>
                      </w:r>
                    </w:p>
                    <w:p w14:paraId="4D631D8F" w14:textId="24E3AE2F" w:rsidR="00A43F41" w:rsidRPr="00BF410B" w:rsidRDefault="00A43F41" w:rsidP="00A43F41">
                      <w:pPr>
                        <w:spacing w:after="0" w:line="240" w:lineRule="auto"/>
                        <w:jc w:val="right"/>
                        <w:rPr>
                          <w:rFonts w:ascii="Cambria" w:hAnsi="Cambria" w:cs="Times New Roman"/>
                          <w:sz w:val="24"/>
                        </w:rPr>
                      </w:pPr>
                      <w:r w:rsidRPr="00BF410B">
                        <w:rPr>
                          <w:rFonts w:ascii="Cambria" w:hAnsi="Cambria" w:cs="Times New Roman"/>
                          <w:sz w:val="24"/>
                        </w:rPr>
                        <w:t>500 točk + DDV</w:t>
                      </w:r>
                    </w:p>
                    <w:p w14:paraId="6E71D43C" w14:textId="49FA5D8C" w:rsidR="00A43F41" w:rsidRPr="00BF410B" w:rsidRDefault="00A43F41" w:rsidP="00A43F41">
                      <w:pPr>
                        <w:spacing w:after="0" w:line="240" w:lineRule="auto"/>
                        <w:jc w:val="right"/>
                        <w:rPr>
                          <w:rFonts w:ascii="Cambria" w:hAnsi="Cambria" w:cs="Times New Roman"/>
                          <w:sz w:val="24"/>
                        </w:rPr>
                      </w:pPr>
                      <w:r w:rsidRPr="00BF410B">
                        <w:rPr>
                          <w:rFonts w:ascii="Cambria" w:hAnsi="Cambria" w:cs="Times New Roman"/>
                          <w:sz w:val="24"/>
                        </w:rPr>
                        <w:t>10 točk + DDV</w:t>
                      </w:r>
                    </w:p>
                    <w:p w14:paraId="1FE7E11C" w14:textId="77777777" w:rsidR="00A43F41" w:rsidRDefault="00A43F41" w:rsidP="00A43F41"/>
                  </w:txbxContent>
                </v:textbox>
                <w10:wrap type="square"/>
              </v:shape>
            </w:pict>
          </mc:Fallback>
        </mc:AlternateContent>
      </w:r>
    </w:p>
    <w:sectPr w:rsidR="00071192" w:rsidRPr="006A317C" w:rsidSect="00BF410B">
      <w:footerReference w:type="default" r:id="rId9"/>
      <w:headerReference w:type="first" r:id="rId10"/>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7A068" w14:textId="77777777" w:rsidR="00B139D8" w:rsidRDefault="00B139D8" w:rsidP="00BF410B">
      <w:pPr>
        <w:spacing w:after="0" w:line="240" w:lineRule="auto"/>
      </w:pPr>
      <w:r>
        <w:separator/>
      </w:r>
    </w:p>
  </w:endnote>
  <w:endnote w:type="continuationSeparator" w:id="0">
    <w:p w14:paraId="1E7DED63" w14:textId="77777777" w:rsidR="00B139D8" w:rsidRDefault="00B139D8" w:rsidP="00BF4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hAnsi="Cambria"/>
      </w:rPr>
      <w:id w:val="-580901513"/>
      <w:docPartObj>
        <w:docPartGallery w:val="Page Numbers (Bottom of Page)"/>
        <w:docPartUnique/>
      </w:docPartObj>
    </w:sdtPr>
    <w:sdtEndPr>
      <w:rPr>
        <w:noProof/>
        <w:sz w:val="24"/>
      </w:rPr>
    </w:sdtEndPr>
    <w:sdtContent>
      <w:p w14:paraId="36A4BD3F" w14:textId="4958CCAD" w:rsidR="00BF410B" w:rsidRPr="00BF410B" w:rsidRDefault="00BF410B">
        <w:pPr>
          <w:pStyle w:val="Footer"/>
          <w:jc w:val="center"/>
          <w:rPr>
            <w:rFonts w:ascii="Cambria" w:hAnsi="Cambria"/>
            <w:sz w:val="24"/>
          </w:rPr>
        </w:pPr>
        <w:r w:rsidRPr="00BF410B">
          <w:rPr>
            <w:rFonts w:ascii="Cambria" w:hAnsi="Cambria"/>
            <w:sz w:val="24"/>
          </w:rPr>
          <w:fldChar w:fldCharType="begin"/>
        </w:r>
        <w:r w:rsidRPr="00BF410B">
          <w:rPr>
            <w:rFonts w:ascii="Cambria" w:hAnsi="Cambria"/>
            <w:sz w:val="24"/>
          </w:rPr>
          <w:instrText xml:space="preserve"> PAGE   \* MERGEFORMAT </w:instrText>
        </w:r>
        <w:r w:rsidRPr="00BF410B">
          <w:rPr>
            <w:rFonts w:ascii="Cambria" w:hAnsi="Cambria"/>
            <w:sz w:val="24"/>
          </w:rPr>
          <w:fldChar w:fldCharType="separate"/>
        </w:r>
        <w:r w:rsidR="00043FD8">
          <w:rPr>
            <w:rFonts w:ascii="Cambria" w:hAnsi="Cambria"/>
            <w:noProof/>
            <w:sz w:val="24"/>
          </w:rPr>
          <w:t>3</w:t>
        </w:r>
        <w:r w:rsidRPr="00BF410B">
          <w:rPr>
            <w:rFonts w:ascii="Cambria" w:hAnsi="Cambria"/>
            <w:noProof/>
            <w:sz w:val="24"/>
          </w:rPr>
          <w:fldChar w:fldCharType="end"/>
        </w:r>
      </w:p>
    </w:sdtContent>
  </w:sdt>
  <w:p w14:paraId="05E9DB76" w14:textId="77777777" w:rsidR="00BF410B" w:rsidRDefault="00BF4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78ECA" w14:textId="77777777" w:rsidR="00B139D8" w:rsidRDefault="00B139D8" w:rsidP="00BF410B">
      <w:pPr>
        <w:spacing w:after="0" w:line="240" w:lineRule="auto"/>
      </w:pPr>
      <w:r>
        <w:separator/>
      </w:r>
    </w:p>
  </w:footnote>
  <w:footnote w:type="continuationSeparator" w:id="0">
    <w:p w14:paraId="097CBD0D" w14:textId="77777777" w:rsidR="00B139D8" w:rsidRDefault="00B139D8" w:rsidP="00BF41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1A5E2" w14:textId="01B160D7" w:rsidR="00EC14CD" w:rsidRPr="00EC14CD" w:rsidRDefault="00EC14CD">
    <w:pPr>
      <w:pStyle w:val="Header"/>
      <w:rPr>
        <w:rFonts w:ascii="Cambria" w:hAnsi="Cambria"/>
        <w:lang w:val="en-GB"/>
      </w:rPr>
    </w:pPr>
    <w:r w:rsidRPr="00EC14CD">
      <w:rPr>
        <w:rFonts w:ascii="Cambria" w:hAnsi="Cambria"/>
        <w:lang w:val="en-GB"/>
      </w:rPr>
      <w:t>Katja Rupel, 20190103</w:t>
    </w:r>
  </w:p>
  <w:p w14:paraId="251C30B4" w14:textId="0CDCB914" w:rsidR="00EC14CD" w:rsidRPr="00EC14CD" w:rsidRDefault="00EC14CD">
    <w:pPr>
      <w:pStyle w:val="Header"/>
      <w:rPr>
        <w:rFonts w:ascii="Cambria" w:hAnsi="Cambria"/>
        <w:lang w:val="en-GB"/>
      </w:rPr>
    </w:pPr>
    <w:proofErr w:type="spellStart"/>
    <w:r w:rsidRPr="00EC14CD">
      <w:rPr>
        <w:rFonts w:ascii="Cambria" w:hAnsi="Cambria"/>
        <w:lang w:val="en-GB"/>
      </w:rPr>
      <w:t>Andraž</w:t>
    </w:r>
    <w:proofErr w:type="spellEnd"/>
    <w:r w:rsidRPr="00EC14CD">
      <w:rPr>
        <w:rFonts w:ascii="Cambria" w:hAnsi="Cambria"/>
        <w:lang w:val="en-GB"/>
      </w:rPr>
      <w:t xml:space="preserve"> </w:t>
    </w:r>
    <w:proofErr w:type="spellStart"/>
    <w:r w:rsidRPr="00EC14CD">
      <w:rPr>
        <w:rFonts w:ascii="Cambria" w:hAnsi="Cambria"/>
        <w:lang w:val="en-GB"/>
      </w:rPr>
      <w:t>Stariha</w:t>
    </w:r>
    <w:proofErr w:type="spellEnd"/>
    <w:r w:rsidRPr="00EC14CD">
      <w:rPr>
        <w:rFonts w:ascii="Cambria" w:hAnsi="Cambria"/>
        <w:lang w:val="en-GB"/>
      </w:rPr>
      <w:t>, 20190111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F0384"/>
    <w:multiLevelType w:val="hybridMultilevel"/>
    <w:tmpl w:val="282C8B1A"/>
    <w:lvl w:ilvl="0" w:tplc="F9DE4D2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E7C38FB"/>
    <w:multiLevelType w:val="hybridMultilevel"/>
    <w:tmpl w:val="77E635FA"/>
    <w:lvl w:ilvl="0" w:tplc="F9DE4D2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5BF4307"/>
    <w:multiLevelType w:val="hybridMultilevel"/>
    <w:tmpl w:val="6CDCCEE6"/>
    <w:lvl w:ilvl="0" w:tplc="F9DE4D2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1D836BB"/>
    <w:multiLevelType w:val="hybridMultilevel"/>
    <w:tmpl w:val="904E61B6"/>
    <w:lvl w:ilvl="0" w:tplc="A40A864C">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633A78"/>
    <w:multiLevelType w:val="hybridMultilevel"/>
    <w:tmpl w:val="B5DEBC58"/>
    <w:lvl w:ilvl="0" w:tplc="F9DE4D2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597407CA"/>
    <w:multiLevelType w:val="hybridMultilevel"/>
    <w:tmpl w:val="13143942"/>
    <w:lvl w:ilvl="0" w:tplc="F9DE4D2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EEC1533"/>
    <w:multiLevelType w:val="hybridMultilevel"/>
    <w:tmpl w:val="79287E22"/>
    <w:lvl w:ilvl="0" w:tplc="F9DE4D28">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21C767A"/>
    <w:multiLevelType w:val="hybridMultilevel"/>
    <w:tmpl w:val="D4DCB640"/>
    <w:lvl w:ilvl="0" w:tplc="F9DE4D2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A1B2B22"/>
    <w:multiLevelType w:val="hybridMultilevel"/>
    <w:tmpl w:val="E69EF3C4"/>
    <w:lvl w:ilvl="0" w:tplc="F9DE4D2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4"/>
  </w:num>
  <w:num w:numId="5">
    <w:abstractNumId w:val="5"/>
  </w:num>
  <w:num w:numId="6">
    <w:abstractNumId w:val="7"/>
  </w:num>
  <w:num w:numId="7">
    <w:abstractNumId w:val="1"/>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502"/>
    <w:rsid w:val="00017C6C"/>
    <w:rsid w:val="0003451B"/>
    <w:rsid w:val="00043FD8"/>
    <w:rsid w:val="00054EDB"/>
    <w:rsid w:val="00071192"/>
    <w:rsid w:val="00081061"/>
    <w:rsid w:val="00091415"/>
    <w:rsid w:val="0015447C"/>
    <w:rsid w:val="0016165C"/>
    <w:rsid w:val="00195552"/>
    <w:rsid w:val="001A756C"/>
    <w:rsid w:val="001F39EA"/>
    <w:rsid w:val="002A52B6"/>
    <w:rsid w:val="002E2065"/>
    <w:rsid w:val="00364502"/>
    <w:rsid w:val="003A705F"/>
    <w:rsid w:val="003A7930"/>
    <w:rsid w:val="003C23A5"/>
    <w:rsid w:val="003C6673"/>
    <w:rsid w:val="00464473"/>
    <w:rsid w:val="00472868"/>
    <w:rsid w:val="0055788A"/>
    <w:rsid w:val="005B31D8"/>
    <w:rsid w:val="00620D22"/>
    <w:rsid w:val="00651CF4"/>
    <w:rsid w:val="0065490A"/>
    <w:rsid w:val="00675BB2"/>
    <w:rsid w:val="00692C02"/>
    <w:rsid w:val="006A317C"/>
    <w:rsid w:val="006D4B6C"/>
    <w:rsid w:val="006D64A4"/>
    <w:rsid w:val="007645E9"/>
    <w:rsid w:val="007F3E15"/>
    <w:rsid w:val="008D6487"/>
    <w:rsid w:val="008E6AA5"/>
    <w:rsid w:val="0095140B"/>
    <w:rsid w:val="009719C0"/>
    <w:rsid w:val="009C2524"/>
    <w:rsid w:val="009D2400"/>
    <w:rsid w:val="009F0194"/>
    <w:rsid w:val="00A15CE5"/>
    <w:rsid w:val="00A43F41"/>
    <w:rsid w:val="00A67433"/>
    <w:rsid w:val="00AA6A8A"/>
    <w:rsid w:val="00B0426D"/>
    <w:rsid w:val="00B139D8"/>
    <w:rsid w:val="00B1777A"/>
    <w:rsid w:val="00B77C99"/>
    <w:rsid w:val="00BC2ADF"/>
    <w:rsid w:val="00BF0652"/>
    <w:rsid w:val="00BF345C"/>
    <w:rsid w:val="00BF410B"/>
    <w:rsid w:val="00C00FC0"/>
    <w:rsid w:val="00C372E0"/>
    <w:rsid w:val="00CD2903"/>
    <w:rsid w:val="00D02E21"/>
    <w:rsid w:val="00D47B83"/>
    <w:rsid w:val="00D952A4"/>
    <w:rsid w:val="00DB3EA0"/>
    <w:rsid w:val="00DC67F5"/>
    <w:rsid w:val="00DC6882"/>
    <w:rsid w:val="00E160F3"/>
    <w:rsid w:val="00E956C0"/>
    <w:rsid w:val="00EB19B9"/>
    <w:rsid w:val="00EC14CD"/>
    <w:rsid w:val="00EF7520"/>
    <w:rsid w:val="00F00FF0"/>
    <w:rsid w:val="00FF59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D0EF4"/>
  <w15:chartTrackingRefBased/>
  <w15:docId w15:val="{B2D6521B-CE24-462A-934E-772B72F05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6673"/>
    <w:pPr>
      <w:ind w:left="720"/>
      <w:contextualSpacing/>
    </w:pPr>
  </w:style>
  <w:style w:type="paragraph" w:styleId="Header">
    <w:name w:val="header"/>
    <w:basedOn w:val="Normal"/>
    <w:link w:val="HeaderChar"/>
    <w:uiPriority w:val="99"/>
    <w:unhideWhenUsed/>
    <w:rsid w:val="00BF410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410B"/>
    <w:rPr>
      <w:lang w:val="sl-SI"/>
    </w:rPr>
  </w:style>
  <w:style w:type="paragraph" w:styleId="Footer">
    <w:name w:val="footer"/>
    <w:basedOn w:val="Normal"/>
    <w:link w:val="FooterChar"/>
    <w:uiPriority w:val="99"/>
    <w:unhideWhenUsed/>
    <w:rsid w:val="00BF410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410B"/>
    <w:rPr>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11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12-08T19:31:00.883"/>
    </inkml:context>
    <inkml:brush xml:id="br0">
      <inkml:brushProperty name="width" value="0.05" units="cm"/>
      <inkml:brushProperty name="height" value="0.05" units="cm"/>
      <inkml:brushProperty name="color" value="#333333"/>
    </inkml:brush>
  </inkml:definitions>
  <inkml:trace contextRef="#ctx0" brushRef="#br0">6542 2528 3651,'5'80'761,"25"115"-1,3 36-1544,-31-185 317,-2 0 0,-9 51 0,5-74 480,-2-1 0,0 1 1,-2-1-1,-1-1 1,-2 1-1,-15 23 0,17-32 92,0 0 0,-1-1 0,0 0-1,-2 0 1,0-1 0,0 0 0,-1-1 0,-21 13 0,26-18-135,0-1 0,0 0 0,-1-1 0,1 1 0,-1-1 0,0-1 0,-1 1 1,1-1-1,0-1 0,-1 1 0,1-1 0,-1 0 0,0-1 0,1 0 1,-1 0-1,0-1 0,-15-2 0,10 0 21,0-1 0,1 0 0,0-1 0,0 0 0,0-1 0,1 0 0,0-1 0,0 0 0,1-1 0,-14-10 0,-2-5 277,0 0 0,-40-48 0,33 32-20,3-3 1,1 0-1,-32-64 1,52 84-143,1 0-1,2 0 1,0-1-1,2 0 1,1 0-1,2-1 1,1 1-1,1-1 1,3-27 0,-1 43 12,1-1 0,0 1 0,1-1 0,0 1 0,1 0 0,0 0 0,1 0 0,0 0 0,0 0 0,1 1 0,0 0 0,1 0 0,0 0 0,0 1 0,1 0 0,0 0 0,17-10 0,-10 9 89,0-1-1,1 2 1,1 0 0,-1 0 0,1 1 0,0 1-1,0 0 1,1 1 0,0 1 0,21-2-1,1 2-42,-1 2-1,0 1 1,0 1-1,0 2 1,0 1-1,-1 1 1,40 11-1,-49-8-140,0 0-1,-1 1 1,-1 1-1,0 0 0,-1 2 1,0 1-1,-1 1 1,-1 0-1,32 28 1,-44-33-90,-1 1 0,-1 0 1,0 1-1,-1 0 1,0 0-1,-1 0 1,-1 1-1,0 0 0,-2 0 1,6 17-1,-9-25 27,-1 1 1,0 0-1,0-1 0,-1 1 0,0-1 0,0 1 1,-1 0-1,0-1 0,0 1 0,0-1 0,-1 1 0,0-1 1,0 1-1,-1-1 0,0 0 0,0 0 0,0 0 1,-1 0-1,0 0 0,0-1 0,-1 0 0,0 1 1,1-1-1,-2 0 0,1-1 0,-1 1 0,-7 3 0,2-2-17,0-1 0,0 0 0,-1 0 0,0-1 0,0 0 0,0 0 0,0-1 0,-1-1 0,1 1 0,-1-2 0,1 1 0,-1-2 0,1 1 0,-1-1-1,1-1 1,0 1 0,-1-2 0,1 0 0,0 0 0,1 0 0,-1-1 0,1-1 0,0 1 0,0-1 0,1-1 0,-1 0 0,2 0 0,-18-14 0,22 16 96,1-1 0,0 1 1,0-1-1,1 0 1,-1 0-1,1 0 1,-3-9-1,5 12-16,0-1 0,0 0 0,0 1 0,1-1-1,-1 0 1,1 0 0,0 1 0,0-1-1,1 0 1,-1 1 0,0-1 0,1 0 0,0 1-1,0-1 1,0 0 0,0 1 0,4-5 0,-3 4-18,1 0 1,0 1-1,0-1 1,0 1-1,1 0 1,-1-1-1,1 1 1,-1 1-1,1-1 1,0 0-1,5-1 1,3-1 68,1 1 0,23-5 0,1 3 122,0 2 1,0 0-1,0 2 1,0 2-1,67 7 1,-47-1 49,0 3-1,-1 2 1,55 18 0,-65-16-82,0 2 0,54 25 1,-84-33-148,-1 0 1,1 1-1,-2 1 1,1-1-1,-2 2 0,0-1 1,0 2-1,-1-1 1,10 15-1,-18-21-24,0 1-1,0-1 0,-1 1 1,0 0-1,0 0 1,-1 0-1,0 0 0,0 1 1,-1-1-1,0 0 1,0 1-1,-1-1 0,0 0 1,-1 1-1,0-1 1,0 0-1,0 0 0,-1 1 1,0-1-1,-1 0 1,1 0-1,-2 0 0,1-1 1,-1 1-1,0-1 0,0 1 1,-1-1-1,0 0 1,0 0-1,0-1 0,-1 1 1,-12 7-1,-2-2-7,-1 0-1,0-1 1,-1 0-1,0-1 1,0-1-1,-1-1 1,0-1-1,-46 6 0,-1-4-52,-125-1-1,128-6 5,1-3 0,-86-13 1,110 9-29,1-1 0,0-2 0,1-1-1,-63-25 1,91 31 72,1 0 0,0 0 0,0-1 0,1 0 0,0 0 0,0-1 0,-9-9 0,16 13-35,0 0-1,1 1 0,0-1 1,0 0-1,0 0 0,0 0 1,0 0-1,1 0 0,0 0 1,-1 0-1,2-1 0,-1 1 1,0 0-1,1-1 1,0 1-1,0 0 0,0 0 1,0-1-1,1 1 0,-1 0 1,1-1-1,0 1 0,1 0 1,-1 0-1,4-6 1,0 2-183,1 0 1,0 0-1,1 0 1,0 1-1,0 0 0,0 0 1,1 0-1,0 1 1,14-8-1,7-1-875,53-20 0,16 4-878,8 8 266</inkml:trace>
  <inkml:trace contextRef="#ctx0" brushRef="#br0" timeOffset="1041.95">7511 3061 4356,'0'0'1826,"-14"-3"-1089,-18-1 370,-59-2 1,88 6-1060,0 0 0,-1 0-1,1 0 1,0 1 0,-1-1 0,1 1 0,0 0 0,0 0-1,0 0 1,0 0 0,0 0 0,0 1 0,0-1-1,0 1 1,-3 2 0,2-1-15,0 1 0,0-1 0,1 1 0,0-1 0,0 1 0,0 0 0,1 0 0,-4 7 0,1 0-14,1 1 1,1 0 0,0 0-1,1 0 1,0 23 0,2-33-20,0 3-3,0-1 1,0 0 0,0 1-1,1-1 1,0 1 0,2 5-1,-2-9 3,0 0-1,-1 1 0,1-1 1,0 0-1,0 0 0,1 0 1,-1 0-1,0 0 1,0 0-1,1 0 0,-1 0 1,0 0-1,1-1 1,-1 1-1,1 0 0,-1-1 1,1 1-1,0 0 0,-1-1 1,1 0-1,0 1 1,-1-1-1,1 0 0,2 0 1,2 1 8,-1-1 1,1-1 0,-1 1-1,1 0 1,-1-1 0,0 0-1,0 0 1,1 0-1,-1-1 1,0 1 0,0-1-1,0 0 1,-1 0 0,1-1-1,-1 1 1,1-1 0,-1 1-1,4-5 1,5-3 13,0-1-1,-2-1 1,1 1-1,8-14 1,-16 20-58,0-1 0,-1 0 0,0 1 0,0-1 0,0 0 0,-1 0 0,0 0 0,-1 0 0,0 0 0,0 0 0,-1-13 0,0 19 39,0 0 0,-1 0 1,1-1-1,0 1 0,-1 0 1,1 0-1,-1 0 0,1 0 1,-1-1-1,1 1 0,0 0 1,-1 0-1,1 0 0,-1 0 1,1 0-1,-1 0 0,1 0 1,-1 0-1,1 0 0,-1 0 1,1 0-1,0 0 0,-1 0 1,1 0-1,-1 0 0,1 0 1,-1 1-1,1-1 0,0 0 1,-1 0-1,1 0 0,-1 1 1,1-1-1,0 0 0,-1 0 1,1 1-1,0-1 0,-1 0 1,1 0-1,0 1 0,0-1 1,-1 0-1,1 1 0,0-1 1,0 0-1,0 1 0,-1 0 1,1 0-6,1 0 0,-1 0 0,0 1 1,0-1-1,1 0 0,-1 0 0,1 1 1,-1-1-1,1 0 0,0 0 0,-1 0 1,1 0-1,0 0 0,0 0 0,0 0 1,0 0-1,0 0 0,0 0 0,3 1 1,0 0-9,-1 0 0,1 0 1,0 0-1,0-1 1,1 0-1,-1 1 0,5 0 1,6 0-19,0 0 0,0-1 0,22 1 0,-32-2 33,0 0 1,0 0 0,0-1 0,0 1 0,0-1 0,0 0-1,0 0 1,0 0 0,-1 0 0,1-1 0,-1 1 0,1-1 0,-1 0-1,0 0 1,0 0 0,0-1 0,0 1 0,0-1 0,-1 0-1,6-4 1,8-9 10,0 1 0,-1-2-1,-1 0 1,-1 0 0,15-25 0,-21 28-1,0-1-1,-2 0 1,0 0 0,-1 0 0,-1-1 0,-1 1 0,1-25 0,-3 30-11,-1-1 0,0 1 0,-1-1 0,-1 1-1,0-1 1,-6-14 0,6 21 5,0 0-1,0 1 1,0-1-1,-1 0 1,0 1-1,0-1 1,0 1-1,0 0 1,-1 0-1,0 0 1,0 0-1,0 1 1,0-1-1,0 1 1,-1 0-1,1 0 1,-1 0-1,1 0 1,-8-2-1,8 3 24,-1 0-1,1 0 0,-1-1 1,1 2-1,-1-1 0,1 0 1,-1 1-1,0 0 0,1 0 1,-1 0-1,0 0 0,1 0 0,-1 1 1,1 0-1,-1 0 0,1 0 1,-1 0-1,1 0 0,0 1 1,0-1-1,0 1 0,0 0 1,0 0-1,0 0 0,0 1 1,1-1-1,0 1 0,-1 0 1,-3 4-1,-2 4 22,1 1 0,0-1 0,2 1 0,-1 0 0,2 1 0,0-1 0,1 1 0,-4 24 0,3 7-21,3 57 1,3-61 7,-1-18-38,2 0 0,1 0 0,1 0 0,1 0 0,1 0 1,2-1-1,1 0 0,1 0 0,20 30 0,-27-46-6,1-1-1,0 1 1,0 0 0,1-1-1,-1 0 1,1 0 0,0 0-1,1 0 1,-1-1 0,1 1-1,0-1 1,0 0 0,0-1-1,11 4 1,-12-5-16,0 0 0,0 0 0,-1 0 1,1-1-1,0 1 0,0-1 0,0 0 0,0 0 0,0-1 1,0 1-1,-1-1 0,1 0 0,0 0 0,0 0 0,-1 0 0,1-1 1,-1 0-1,1 1 0,-1-1 0,0 0 0,6-4 0,3-2-84,0-1 0,0 0 0,-1 0 0,-1-1 0,0 0 0,0-1 0,15-21 0,-25 31 94,0 0 0,-1 0 0,1 0 0,0 0 0,0 0 0,-1-1 0,1 1 1,-1 0-1,0 0 0,1-1 0,-1 1 0,0 0 0,0-1 0,0 1 0,0 0 1,0 0-1,0-1 0,-1 1 0,1 0 0,0 0 0,-1-1 0,1 1 0,-1 0 1,0 0-1,0 0 0,1-1 0,-1 1 0,0 0 0,0 0 0,0 0 0,0 0 1,0 0-1,-1 1 0,1-1 0,0 0 0,0 0 0,-1 1 0,1-1 1,-1 0-1,-2 0 0,-1-1 43,0 1-1,-1 0 1,1 0 0,0 1 0,0-1 0,-1 1 0,1 0 0,-1 0-1,1 0 1,0 1 0,-9 1 0,12-2-26,0 1 0,0 0 0,1 0 0,-1 0 0,0 0 0,1 0 0,-1 0 0,1 0 0,-1 1 0,1-1 0,0 0 0,0 1 0,0-1 0,0 1 1,0-1-1,0 1 0,0-1 0,0 1 0,1-1 0,-1 1 0,1 0 0,0-1 0,-1 1 0,1 2 0,-1 1 15,1 1 0,-1 0 1,1 0-1,1 0 0,1 9 0,-1-13-19,0 0 0,0 0-1,0 0 1,0 0-1,1 0 1,-1-1-1,1 1 1,-1 0-1,1-1 1,0 1 0,-1-1-1,1 0 1,0 1-1,0-1 1,1 0-1,-1 0 1,0 0-1,0 0 1,1 0 0,-1 0-1,0-1 1,1 1-1,-1-1 1,3 1-1,7 1-2,0 0 0,0-1 0,20-1 1,-23 0-267,-1-1 1,0-1 0,0 1-1,0-1 1,0 0-1,0 0 1,0-1 0,-1 0-1,1 0 1,8-5 0,4-1-1674,6-3-1195</inkml:trace>
  <inkml:trace contextRef="#ctx0" brushRef="#br0" timeOffset="1429.1">8286 3115 3780,'0'0'5226,"-6"0"-4399,2 0-779,0 0 0,1 0 0,-1 0 0,1 1-1,-1-1 1,0 1 0,1 0 0,-1 0 0,1 0-1,0 0 1,-1 1 0,1-1 0,0 1 0,0-1-1,0 1 1,0 0 0,0 0 0,1 0 0,-1 0 0,1 1-1,0-1 1,-3 3 0,0 1 12,1 0 0,0 0-1,1 0 1,-1 1 0,1-1 0,1 1 0,0-1-1,0 1 1,0 0 0,1 0 0,1-1-1,-1 1 1,1 0 0,2 11 0,-1-16-61,0 0 0,-1 0 0,1 0 0,0 0 0,0-1 0,1 1 0,-1 0 0,0-1 0,1 1 0,0 0 0,-1-1 0,1 1 0,0-1-1,0 0 1,0 1 0,0-1 0,0 0 0,0 0 0,0 0 0,1 0 0,-1 0 0,0-1 0,1 1 0,-1 0 0,1-1 0,-1 0 0,1 1 0,2-1 0,2 1-49,-1-1 0,1 1 0,0-1 1,0 0-1,0-1 0,-1 1 0,1-1 0,0 0 0,11-4 0,-11 2-275,0 0 0,0 0 0,-1 0 0,1-1-1,-1 0 1,0 0 0,8-8 0,-8 7-573,-1 0 1,0 0-1,-1 0 1,5-7-1,0-7-3122</inkml:trace>
  <inkml:trace contextRef="#ctx0" brushRef="#br0" timeOffset="1788.12">8079 2862 4965,'0'0'2530,"38"-51"-2370,-9 40-96,-3 4-64,-1 4-897,-7 2-1088</inkml:trace>
  <inkml:trace contextRef="#ctx0" brushRef="#br0" timeOffset="2210.77">8381 3121 2755,'0'0'6475,"6"8"-6053,30 59 165,-36-67-592,1 1-1,-1-1 1,0 0-1,0 0 1,0 0-1,0 0 1,1 0-1,-1 1 1,0-1 0,0 0-1,0 0 1,1 0-1,-1 0 1,0 0-1,0 0 1,1 0-1,-1 0 1,0 0-1,0 0 1,0 0 0,1 0-1,-1 0 1,0 0-1,0 0 1,1 0-1,-1 0 1,0 0-1,0 0 1,1 0-1,-1 0 1,0 0 0,0 0-1,1 0 1,-1 0-1,0 0 1,0 0-1,0-1 1,1 1-1,-1 0 1,0 0-1,0 0 1,0 0 0,0 0-1,1 0 1,-1-1-1,0 1 1,0 0-1,0 0 1,0 0-1,0-1 1,0 1 0,0 0-1,0 0 1,1-1-1,6-8 214,-7 9-207,6-10 84,-3 5-77,-1 1 0,1-1 0,0 1 0,1 0 0,-1 0 0,1 0 1,0 0-1,0 0 0,5-2 0,-9 5 14,1 1 0,-1 0 0,1 0 0,-1 0 1,1 0-1,-1 0 0,1 0 0,-1 0 0,0 0 0,1 0 0,-1 0 1,1 0-1,-1 0 0,1 0 0,-1 0 0,1 1 0,-1-1 0,0 0 1,1 0-1,-1 0 0,1 0 0,-1 1 0,0-1 0,1 0 0,-1 0 1,0 0-1,1 1 0,-1-1 0,1 1 0,8 9 327,-7-8-247,12 16 154,-9-11-215,0-1 0,0 0-1,0 0 1,7 5 0,-10-10-40,1 1 0,-1-1 1,0 1-1,1-1 0,0 0 0,-1 0 1,1 1-1,0-2 0,-1 1 0,1 0 1,0 0-1,0-1 0,0 1 0,0-1 0,0 0 1,4 1-1,-1-2 7,0 0 0,0 0 0,0 0 0,-1 0 0,1-1-1,-1 0 1,1 0 0,-1 0 0,0 0 0,1-1 0,-2 1 0,1-1 0,7-5 0,-4 2 9,-1 0 0,0 0 0,0 0 0,0-1 0,-1 0 0,10-14-1,-8 11 106,-3 14 105,4 5-111,-5-7-131,-1 1 0,1-1 0,-1 0 0,1 0-1,0 0 1,0 0 0,0-1 0,0 1 0,0-1 0,1 0 0,-1 0 0,0 0 0,1 0 0,-1-1 0,1 1 0,-1-1-1,1 0 1,0 0 0,-1 0 0,1-1 0,6 0 0,-7 0-364,-1 0 0,1 0 0,-1 0 0,1 0 0,-1 0 0,1-1 0,-1 1 1,0-1-1,5-3 0,-3 2-2584,0 0-1212</inkml:trace>
  <inkml:trace contextRef="#ctx0" brushRef="#br0" timeOffset="3038.09">8763 2757 6534,'0'0'4073,"6"2"-3443,-4-1-581,0-1 0,0 1 0,0 0 0,-1-1-1,1 1 1,0 0 0,0 0 0,-1 0 0,1 0 0,0 0 0,-1 0-1,1 0 1,-1 1 0,0-1 0,2 2 0,-2 0-17,1 0 0,-1 0 1,0 0-1,0 0 1,0 0-1,-1 0 0,1 0 1,-1 0-1,0 5 0,0-3-15,0 3-27,0 0 0,-1 0 0,-2 8 0,3-14 3,0-1-1,-1 1 0,1-1 0,-1 0 0,1 1 0,-1-1 1,1 0-1,-1 1 0,0-1 0,0 0 0,0 0 0,0 1 1,0-1-1,-1 0 0,1 0 0,0 0 0,0 0 0,-1 0 1,1 0-1,-1-1 0,1 1 0,-1 0 0,0-1 0,-2 2 0,12-3-139,0 1 0,0 0 0,0 1 0,0-1 0,1 1 0,-1 0 0,10 3 0,14 2 240,-25-5-57,37 5 131,73 2 1,-104-8-147,0 0 1,-1-1 0,1 0-1,0 0 1,-1-2-1,1 1 1,-1-1 0,0 0-1,0-1 1,17-7-1,-20 7 47,-1 0 0,0-1 0,0 0 0,0 0 0,-1 0 1,11-10-1,-16 12-51,1 0 1,-1 0 0,1-1 0,-1 1 0,0 0 0,-1-1-1,1 1 1,-1-1 0,0 1 0,0-1 0,0 0 0,-1 1-1,0-1 1,0 0 0,0 1 0,-1-6 0,0 6-14,0 0 1,-1 0-1,1 0 1,-1 0-1,0 0 1,0 0-1,-1 0 0,1 0 1,-1 1-1,0-1 1,0 1-1,0 0 1,0-1-1,0 1 1,0 0-1,-1 0 1,0 1-1,-5-3 1,-4-2-23,0 1 0,0 1-1,-1 0 1,-14-3 0,23 6 15,0 0 1,0 0-1,-1 0 0,1 1 0,0-1 0,0 1 0,-1 0 0,1 0 0,0 1 0,0-1 0,0 1 0,0 0 0,-6 2 0,8-2 2,-1 1 0,1 0 0,0-1 0,-1 1 0,1 0 0,0 1 0,1-1 0,-1 0 0,0 1 0,1-1 0,0 1 0,0 0 1,0-1-1,0 1 0,0 0 0,1 0 0,-2 6 0,-3 5 19,2 0-1,1 1 1,0-1 0,0 18 0,3 63 145,1-41-95,-1-28-10,-1 5-10,2-1 1,1 1-1,13 52 0,-15-82-54,0 0 0,1 0 1,-1 0-1,1 0 0,-1 0 0,1 0 1,-1-1-1,1 1 0,0 0 0,-1 0 1,1 0-1,0 0 0,0-1 0,0 1 1,0 0-1,0-1 0,0 1 0,0 0 1,0-1-1,0 1 0,0-1 0,1 1 1,0-1-1,2 1-2,0-1 1,0 1-1,0-1 0,0 0 1,0 0-1,4-1 0,8 1 141,-9-1-97,-1 1 0,1-1 0,-1 0 0,1 0 0,-1-1-1,0 1 1,0-1 0,9-4 0,21-6 180,-29 12-98,1-1 0,-1 1 1,0 0-1,0 0 0,0 1 0,0-1 0,0 1 0,0 1 0,0-1 0,0 1 0,11 4 0,3 0 30,12 2-114,-7 0-278,51 7 0,-54-10-4235,-14-3-3166</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1107</TotalTime>
  <Pages>6</Pages>
  <Words>1718</Words>
  <Characters>9795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Rupel</dc:creator>
  <cp:keywords/>
  <dc:description/>
  <cp:lastModifiedBy>Rupel</cp:lastModifiedBy>
  <cp:revision>35</cp:revision>
  <dcterms:created xsi:type="dcterms:W3CDTF">2021-12-02T18:03:00Z</dcterms:created>
  <dcterms:modified xsi:type="dcterms:W3CDTF">2021-12-08T19:44:00Z</dcterms:modified>
</cp:coreProperties>
</file>